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CFD" w:rsidRDefault="00386CFD" w:rsidP="00386CFD">
      <w:pPr>
        <w:jc w:val="right"/>
        <w:rPr>
          <w:b/>
        </w:rPr>
      </w:pPr>
    </w:p>
    <w:p w:rsidR="000955B5" w:rsidRDefault="000955B5" w:rsidP="000955B5">
      <w:pPr>
        <w:jc w:val="center"/>
        <w:rPr>
          <w:b/>
        </w:rPr>
      </w:pPr>
      <w:r>
        <w:rPr>
          <w:b/>
        </w:rPr>
        <w:t>РОССИЙСКАЯ ФЕДЕРАЦИЯ</w:t>
      </w:r>
    </w:p>
    <w:p w:rsidR="000955B5" w:rsidRDefault="000955B5" w:rsidP="000955B5">
      <w:pPr>
        <w:jc w:val="center"/>
        <w:rPr>
          <w:b/>
        </w:rPr>
      </w:pPr>
      <w:r>
        <w:rPr>
          <w:b/>
        </w:rPr>
        <w:t>БОЛЬШЕПОРЕКСКАЯ СЕЛЬСКАЯ ДУМА</w:t>
      </w:r>
    </w:p>
    <w:p w:rsidR="000955B5" w:rsidRPr="005D5665" w:rsidRDefault="000955B5" w:rsidP="005D5665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:rsidR="000955B5" w:rsidRDefault="000955B5" w:rsidP="000955B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0955B5" w:rsidRDefault="000955B5" w:rsidP="000955B5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0955B5" w:rsidRDefault="000955B5" w:rsidP="00B20E2D">
      <w:pPr>
        <w:pStyle w:val="ConsTitle"/>
        <w:widowControl/>
        <w:ind w:right="0"/>
        <w:jc w:val="center"/>
        <w:rPr>
          <w:rFonts w:ascii="Times New Roman" w:hAnsi="Times New Roman" w:cs="Times New Roman"/>
          <w:position w:val="24"/>
          <w:sz w:val="28"/>
          <w:szCs w:val="28"/>
        </w:rPr>
      </w:pPr>
      <w:r>
        <w:rPr>
          <w:rFonts w:ascii="Times New Roman" w:hAnsi="Times New Roman" w:cs="Times New Roman"/>
          <w:position w:val="24"/>
          <w:sz w:val="28"/>
          <w:szCs w:val="28"/>
        </w:rPr>
        <w:t>РЕШЕНИЕ</w:t>
      </w:r>
    </w:p>
    <w:p w:rsidR="00D44CF7" w:rsidRPr="005D5665" w:rsidRDefault="00E85756" w:rsidP="00B20E2D">
      <w:pPr>
        <w:pStyle w:val="ConsTitle"/>
        <w:widowControl/>
        <w:tabs>
          <w:tab w:val="left" w:pos="4498"/>
        </w:tabs>
        <w:ind w:right="0"/>
        <w:jc w:val="center"/>
        <w:rPr>
          <w:rFonts w:ascii="Times New Roman" w:hAnsi="Times New Roman" w:cs="Times New Roman"/>
          <w:b w:val="0"/>
          <w:position w:val="24"/>
          <w:sz w:val="28"/>
          <w:szCs w:val="28"/>
        </w:rPr>
      </w:pPr>
      <w:r w:rsidRPr="005D5665">
        <w:rPr>
          <w:rFonts w:ascii="Times New Roman" w:hAnsi="Times New Roman" w:cs="Times New Roman"/>
          <w:b w:val="0"/>
          <w:position w:val="24"/>
          <w:sz w:val="28"/>
          <w:szCs w:val="28"/>
        </w:rPr>
        <w:t>29.1</w:t>
      </w:r>
      <w:r w:rsidR="00386CFD" w:rsidRPr="005D5665">
        <w:rPr>
          <w:rFonts w:ascii="Times New Roman" w:hAnsi="Times New Roman" w:cs="Times New Roman"/>
          <w:b w:val="0"/>
          <w:position w:val="24"/>
          <w:sz w:val="28"/>
          <w:szCs w:val="28"/>
        </w:rPr>
        <w:t>0. 2024</w:t>
      </w:r>
      <w:r w:rsidR="000955B5" w:rsidRPr="005D5665">
        <w:rPr>
          <w:rFonts w:ascii="Times New Roman" w:hAnsi="Times New Roman" w:cs="Times New Roman"/>
          <w:b w:val="0"/>
          <w:position w:val="24"/>
          <w:sz w:val="28"/>
          <w:szCs w:val="28"/>
        </w:rPr>
        <w:t xml:space="preserve"> г.                                                              </w:t>
      </w:r>
      <w:r w:rsidRPr="005D5665">
        <w:rPr>
          <w:rFonts w:ascii="Times New Roman" w:hAnsi="Times New Roman" w:cs="Times New Roman"/>
          <w:b w:val="0"/>
          <w:position w:val="24"/>
          <w:sz w:val="28"/>
          <w:szCs w:val="28"/>
        </w:rPr>
        <w:t xml:space="preserve">                            № 14/2</w:t>
      </w:r>
    </w:p>
    <w:p w:rsidR="00B20E2D" w:rsidRPr="005D5665" w:rsidRDefault="005D5665" w:rsidP="005D5665">
      <w:pPr>
        <w:pStyle w:val="ConsTitle"/>
        <w:widowControl/>
        <w:tabs>
          <w:tab w:val="left" w:pos="4498"/>
        </w:tabs>
        <w:ind w:right="0"/>
        <w:jc w:val="center"/>
        <w:rPr>
          <w:rFonts w:ascii="Times New Roman" w:hAnsi="Times New Roman" w:cs="Times New Roman"/>
          <w:b w:val="0"/>
          <w:position w:val="24"/>
          <w:sz w:val="28"/>
          <w:szCs w:val="28"/>
        </w:rPr>
      </w:pPr>
      <w:r w:rsidRPr="005D5665">
        <w:rPr>
          <w:rFonts w:ascii="Times New Roman" w:hAnsi="Times New Roman" w:cs="Times New Roman"/>
          <w:b w:val="0"/>
          <w:position w:val="24"/>
          <w:sz w:val="28"/>
          <w:szCs w:val="28"/>
        </w:rPr>
        <w:t xml:space="preserve">д. Большой </w:t>
      </w:r>
      <w:proofErr w:type="spellStart"/>
      <w:r w:rsidRPr="005D5665">
        <w:rPr>
          <w:rFonts w:ascii="Times New Roman" w:hAnsi="Times New Roman" w:cs="Times New Roman"/>
          <w:b w:val="0"/>
          <w:position w:val="24"/>
          <w:sz w:val="28"/>
          <w:szCs w:val="28"/>
        </w:rPr>
        <w:t>Порек</w:t>
      </w:r>
      <w:proofErr w:type="spellEnd"/>
    </w:p>
    <w:p w:rsidR="000955B5" w:rsidRPr="002615CB" w:rsidRDefault="00386CFD" w:rsidP="000955B5">
      <w:pPr>
        <w:jc w:val="center"/>
        <w:rPr>
          <w:b/>
          <w:bCs/>
          <w:sz w:val="28"/>
          <w:szCs w:val="28"/>
        </w:rPr>
      </w:pPr>
      <w:r w:rsidRPr="002615CB">
        <w:rPr>
          <w:b/>
          <w:bCs/>
          <w:sz w:val="28"/>
          <w:szCs w:val="28"/>
        </w:rPr>
        <w:t>О внесении изменений в решение Большепорекской сельской Думы от 22.12.2022 № 3/3 «</w:t>
      </w:r>
      <w:r w:rsidR="000955B5" w:rsidRPr="002615CB">
        <w:rPr>
          <w:b/>
          <w:bCs/>
          <w:sz w:val="28"/>
          <w:szCs w:val="28"/>
        </w:rPr>
        <w:t>Об утверждении Положения о бюджетном процессе в муниципальном образовании Большепорекское сельское</w:t>
      </w:r>
      <w:r w:rsidR="00D44CF7" w:rsidRPr="002615CB">
        <w:rPr>
          <w:b/>
          <w:bCs/>
          <w:sz w:val="28"/>
          <w:szCs w:val="28"/>
        </w:rPr>
        <w:t xml:space="preserve"> поселение</w:t>
      </w:r>
      <w:r w:rsidRPr="002615CB">
        <w:rPr>
          <w:b/>
          <w:bCs/>
          <w:sz w:val="28"/>
          <w:szCs w:val="28"/>
        </w:rPr>
        <w:t>»</w:t>
      </w:r>
    </w:p>
    <w:p w:rsidR="000955B5" w:rsidRDefault="000955B5" w:rsidP="000955B5">
      <w:pPr>
        <w:jc w:val="center"/>
        <w:rPr>
          <w:b/>
          <w:bCs/>
          <w:sz w:val="28"/>
          <w:szCs w:val="28"/>
        </w:rPr>
      </w:pPr>
    </w:p>
    <w:p w:rsidR="00D44CF7" w:rsidRPr="002615CB" w:rsidRDefault="00D44CF7" w:rsidP="00D44CF7">
      <w:pPr>
        <w:shd w:val="clear" w:color="auto" w:fill="FFFFFF"/>
        <w:ind w:firstLine="708"/>
        <w:jc w:val="both"/>
        <w:rPr>
          <w:color w:val="000000"/>
        </w:rPr>
      </w:pPr>
      <w:r w:rsidRPr="002615CB">
        <w:rPr>
          <w:color w:val="000000"/>
          <w:spacing w:val="4"/>
        </w:rPr>
        <w:t>В соответствии с Бюджетным  кодексом Российской Федерации, Федеральным законом от 06.10.2003</w:t>
      </w:r>
      <w:r w:rsidR="002127F7" w:rsidRPr="002615CB">
        <w:rPr>
          <w:color w:val="000000"/>
          <w:spacing w:val="4"/>
        </w:rPr>
        <w:t xml:space="preserve"> № 131-ФЗ</w:t>
      </w:r>
      <w:r w:rsidRPr="002615CB">
        <w:rPr>
          <w:color w:val="000000"/>
          <w:spacing w:val="4"/>
        </w:rPr>
        <w:t xml:space="preserve"> «Об общих принципах организации местного самоуправления в Российской Федерации», статьей 25 Устава муниципального образования Большепорекское сельское поселение </w:t>
      </w:r>
      <w:proofErr w:type="spellStart"/>
      <w:r w:rsidRPr="002615CB">
        <w:rPr>
          <w:color w:val="000000"/>
          <w:spacing w:val="4"/>
        </w:rPr>
        <w:t>Большепорекская</w:t>
      </w:r>
      <w:proofErr w:type="spellEnd"/>
      <w:r w:rsidRPr="002615CB">
        <w:rPr>
          <w:color w:val="000000"/>
          <w:spacing w:val="4"/>
        </w:rPr>
        <w:t xml:space="preserve"> сельская </w:t>
      </w:r>
      <w:r w:rsidRPr="002615CB">
        <w:rPr>
          <w:color w:val="000000"/>
        </w:rPr>
        <w:t xml:space="preserve"> Дума РЕШИЛА:</w:t>
      </w:r>
    </w:p>
    <w:p w:rsidR="00386CFD" w:rsidRPr="002615CB" w:rsidRDefault="00D44CF7" w:rsidP="00DA2AF7">
      <w:pPr>
        <w:shd w:val="clear" w:color="auto" w:fill="FFFFFF"/>
        <w:tabs>
          <w:tab w:val="left" w:pos="1435"/>
        </w:tabs>
        <w:ind w:firstLine="709"/>
        <w:jc w:val="both"/>
        <w:rPr>
          <w:color w:val="000000"/>
          <w:spacing w:val="2"/>
        </w:rPr>
      </w:pPr>
      <w:bookmarkStart w:id="0" w:name="_GoBack"/>
      <w:r w:rsidRPr="002615CB">
        <w:rPr>
          <w:color w:val="000000"/>
          <w:spacing w:val="-32"/>
        </w:rPr>
        <w:t>1.</w:t>
      </w:r>
      <w:r w:rsidRPr="002615CB">
        <w:rPr>
          <w:color w:val="000000"/>
        </w:rPr>
        <w:tab/>
      </w:r>
      <w:r w:rsidR="00386CFD" w:rsidRPr="002615CB">
        <w:rPr>
          <w:color w:val="000000"/>
          <w:spacing w:val="2"/>
        </w:rPr>
        <w:t>Внести в Положение о бюджетном процессе в муниципальном образовании Большепорекское сельское поселение следующие изменения:</w:t>
      </w:r>
    </w:p>
    <w:p w:rsidR="002615CB" w:rsidRPr="002615CB" w:rsidRDefault="00D135F9" w:rsidP="00386CFD">
      <w:pPr>
        <w:pStyle w:val="a3"/>
        <w:numPr>
          <w:ilvl w:val="1"/>
          <w:numId w:val="2"/>
        </w:numPr>
        <w:shd w:val="clear" w:color="auto" w:fill="FFFFFF"/>
        <w:tabs>
          <w:tab w:val="left" w:pos="1435"/>
        </w:tabs>
        <w:jc w:val="both"/>
        <w:rPr>
          <w:color w:val="000000"/>
          <w:spacing w:val="2"/>
        </w:rPr>
      </w:pPr>
      <w:r w:rsidRPr="002615CB">
        <w:rPr>
          <w:color w:val="000000"/>
          <w:spacing w:val="2"/>
        </w:rPr>
        <w:t>В раздел 7 статьи 39 внести пункт</w:t>
      </w:r>
      <w:r w:rsidR="00AB2640">
        <w:rPr>
          <w:color w:val="000000"/>
          <w:spacing w:val="2"/>
        </w:rPr>
        <w:t xml:space="preserve"> 4:</w:t>
      </w:r>
    </w:p>
    <w:p w:rsidR="00386CFD" w:rsidRPr="002615CB" w:rsidRDefault="00D135F9" w:rsidP="002615CB">
      <w:pPr>
        <w:shd w:val="clear" w:color="auto" w:fill="FFFFFF"/>
        <w:tabs>
          <w:tab w:val="left" w:pos="1435"/>
        </w:tabs>
        <w:jc w:val="both"/>
        <w:rPr>
          <w:color w:val="000000"/>
          <w:spacing w:val="2"/>
        </w:rPr>
      </w:pPr>
      <w:r w:rsidRPr="002615CB">
        <w:rPr>
          <w:color w:val="000000"/>
          <w:spacing w:val="2"/>
        </w:rPr>
        <w:t xml:space="preserve"> </w:t>
      </w:r>
      <w:r w:rsidR="00DA2AF7">
        <w:rPr>
          <w:color w:val="000000"/>
          <w:spacing w:val="2"/>
        </w:rPr>
        <w:t xml:space="preserve">         </w:t>
      </w:r>
      <w:r w:rsidR="00B20E2D">
        <w:rPr>
          <w:color w:val="000000"/>
          <w:spacing w:val="2"/>
        </w:rPr>
        <w:t>«</w:t>
      </w:r>
      <w:r w:rsidR="002615CB" w:rsidRPr="002615CB">
        <w:rPr>
          <w:color w:val="000000"/>
          <w:shd w:val="clear" w:color="auto" w:fill="FFFFFF"/>
        </w:rPr>
        <w:t>В сводную бюджетную роспись</w:t>
      </w:r>
      <w:r w:rsidR="00B20E2D">
        <w:rPr>
          <w:color w:val="000000"/>
          <w:shd w:val="clear" w:color="auto" w:fill="FFFFFF"/>
        </w:rPr>
        <w:t xml:space="preserve"> бюджета сельского поселения</w:t>
      </w:r>
      <w:r w:rsidR="002615CB" w:rsidRPr="002615CB">
        <w:rPr>
          <w:color w:val="000000"/>
          <w:shd w:val="clear" w:color="auto" w:fill="FFFFFF"/>
        </w:rPr>
        <w:t xml:space="preserve"> могут быть внесены изме</w:t>
      </w:r>
      <w:r w:rsidR="00B20E2D">
        <w:rPr>
          <w:color w:val="000000"/>
          <w:shd w:val="clear" w:color="auto" w:fill="FFFFFF"/>
        </w:rPr>
        <w:t>нения без внесения изменений в решение</w:t>
      </w:r>
      <w:r w:rsidR="002615CB" w:rsidRPr="002615CB">
        <w:rPr>
          <w:color w:val="000000"/>
          <w:shd w:val="clear" w:color="auto" w:fill="FFFFFF"/>
        </w:rPr>
        <w:t xml:space="preserve"> о бюджете:</w:t>
      </w:r>
    </w:p>
    <w:p w:rsidR="002615CB" w:rsidRPr="002615CB" w:rsidRDefault="002615CB" w:rsidP="002615CB">
      <w:pPr>
        <w:shd w:val="clear" w:color="auto" w:fill="FFFFFF"/>
        <w:tabs>
          <w:tab w:val="left" w:pos="1435"/>
        </w:tabs>
        <w:jc w:val="both"/>
        <w:rPr>
          <w:color w:val="000000"/>
          <w:spacing w:val="2"/>
        </w:rPr>
      </w:pPr>
      <w:r w:rsidRPr="002615CB">
        <w:rPr>
          <w:color w:val="000000"/>
          <w:spacing w:val="2"/>
        </w:rPr>
        <w:t xml:space="preserve">          </w:t>
      </w:r>
      <w:r w:rsidR="00B20E2D">
        <w:rPr>
          <w:color w:val="000000"/>
          <w:spacing w:val="2"/>
        </w:rPr>
        <w:t>-</w:t>
      </w:r>
      <w:r w:rsidRPr="002615CB">
        <w:rPr>
          <w:color w:val="000000"/>
          <w:shd w:val="clear" w:color="auto" w:fill="FFFFFF"/>
        </w:rPr>
        <w:t>в случае увеличения бюджетных ассигнований текущего финансового года на оплату заключенных государственных (муниципальных) контрактов на поставку товаров, выполнение работ, оказание услуг, подлежавших в соответствии с условиями этих государственных (муниципальных) контрактов оплате в отчетном финансовом году, в том числе на сумму неисполненного казначейского обеспечения обязательств, выданного в соответствии со </w:t>
      </w:r>
      <w:hyperlink r:id="rId6" w:anchor="dst6730" w:history="1">
        <w:r w:rsidRPr="002615CB">
          <w:rPr>
            <w:rStyle w:val="a5"/>
            <w:color w:val="1A0DAB"/>
            <w:shd w:val="clear" w:color="auto" w:fill="FFFFFF"/>
          </w:rPr>
          <w:t>статьей 242.22</w:t>
        </w:r>
      </w:hyperlink>
      <w:r w:rsidRPr="002615CB">
        <w:rPr>
          <w:color w:val="000000"/>
          <w:shd w:val="clear" w:color="auto" w:fill="FFFFFF"/>
        </w:rPr>
        <w:t> настоящего Кодекса, в объеме, не превышающем остатка не использованных на начало текущего финансового года бюджетных ассигнований на исполнение указанных государственных (муниципальных) контрактов в соответствии с требованиями, установленными настоящим Кодексом;</w:t>
      </w:r>
    </w:p>
    <w:p w:rsidR="000955B5" w:rsidRPr="00DA2AF7" w:rsidRDefault="002615CB" w:rsidP="00DA2AF7">
      <w:pPr>
        <w:shd w:val="clear" w:color="auto" w:fill="FFFFFF"/>
        <w:tabs>
          <w:tab w:val="left" w:pos="1435"/>
        </w:tabs>
        <w:rPr>
          <w:color w:val="000000"/>
          <w:spacing w:val="2"/>
        </w:rPr>
      </w:pPr>
      <w:r w:rsidRPr="002615CB">
        <w:rPr>
          <w:color w:val="000000"/>
          <w:shd w:val="clear" w:color="auto" w:fill="FFFFFF"/>
        </w:rPr>
        <w:t xml:space="preserve">          </w:t>
      </w:r>
      <w:r w:rsidR="00B20E2D">
        <w:rPr>
          <w:color w:val="000000"/>
          <w:shd w:val="clear" w:color="auto" w:fill="FFFFFF"/>
        </w:rPr>
        <w:t>-</w:t>
      </w:r>
      <w:r w:rsidRPr="002615CB">
        <w:rPr>
          <w:color w:val="000000"/>
          <w:shd w:val="clear" w:color="auto" w:fill="FFFFFF"/>
        </w:rPr>
        <w:t>в случае перераспределения бюджетных ассигнований на финансовое обеспечение мероприятий по экстренному гуманитарному реагированию, доставке грузов гуманитарной помощи, эвакуации населения, ликвидации чрезвычайных ситуаций.</w:t>
      </w:r>
      <w:bookmarkStart w:id="1" w:name="_Hlk32996941"/>
      <w:r w:rsidR="00B20E2D">
        <w:rPr>
          <w:color w:val="000000"/>
          <w:shd w:val="clear" w:color="auto" w:fill="FFFFFF"/>
        </w:rPr>
        <w:t>»</w:t>
      </w:r>
      <w:bookmarkEnd w:id="0"/>
    </w:p>
    <w:p w:rsidR="000955B5" w:rsidRPr="002615CB" w:rsidRDefault="00EC3F0B" w:rsidP="000955B5">
      <w:pPr>
        <w:tabs>
          <w:tab w:val="left" w:pos="1080"/>
        </w:tabs>
        <w:jc w:val="both"/>
      </w:pPr>
      <w:r w:rsidRPr="002615CB">
        <w:t xml:space="preserve">      </w:t>
      </w:r>
      <w:r w:rsidR="00386CFD" w:rsidRPr="002615CB">
        <w:t xml:space="preserve">  2</w:t>
      </w:r>
      <w:r w:rsidR="000955B5" w:rsidRPr="002615CB">
        <w:t xml:space="preserve">.  </w:t>
      </w:r>
      <w:r w:rsidR="00386CFD" w:rsidRPr="002615CB">
        <w:t>Обнародовать настоящее решение путем размещения в  сети Интернет на сайте муниципального образования Большепорекского сельского поселения</w:t>
      </w:r>
      <w:r w:rsidR="000955B5" w:rsidRPr="002615CB">
        <w:t>.</w:t>
      </w:r>
    </w:p>
    <w:p w:rsidR="000955B5" w:rsidRPr="002615CB" w:rsidRDefault="00386CFD" w:rsidP="00902D33">
      <w:pPr>
        <w:tabs>
          <w:tab w:val="left" w:pos="851"/>
          <w:tab w:val="left" w:pos="1080"/>
        </w:tabs>
        <w:jc w:val="both"/>
      </w:pPr>
      <w:r w:rsidRPr="002615CB">
        <w:t xml:space="preserve">        3</w:t>
      </w:r>
      <w:r w:rsidR="000955B5" w:rsidRPr="002615CB">
        <w:t xml:space="preserve">. </w:t>
      </w:r>
      <w:r w:rsidRPr="002615CB">
        <w:t>Настоящее решение вступает в силу в соответствии с действующим законодательством</w:t>
      </w:r>
      <w:r w:rsidR="000955B5" w:rsidRPr="002615CB">
        <w:t>.</w:t>
      </w:r>
    </w:p>
    <w:p w:rsidR="000955B5" w:rsidRPr="002615CB" w:rsidRDefault="000955B5" w:rsidP="000955B5">
      <w:pPr>
        <w:tabs>
          <w:tab w:val="left" w:pos="1080"/>
        </w:tabs>
        <w:jc w:val="both"/>
      </w:pPr>
    </w:p>
    <w:bookmarkEnd w:id="1"/>
    <w:p w:rsidR="000955B5" w:rsidRPr="002615CB" w:rsidRDefault="000955B5" w:rsidP="00B20E2D">
      <w:pPr>
        <w:tabs>
          <w:tab w:val="left" w:pos="1080"/>
        </w:tabs>
        <w:spacing w:line="276" w:lineRule="auto"/>
        <w:jc w:val="both"/>
      </w:pPr>
      <w:r w:rsidRPr="002615CB">
        <w:rPr>
          <w:position w:val="24"/>
        </w:rPr>
        <w:t xml:space="preserve">                                                                </w:t>
      </w:r>
    </w:p>
    <w:p w:rsidR="000955B5" w:rsidRPr="002615CB" w:rsidRDefault="000955B5" w:rsidP="000955B5">
      <w:pPr>
        <w:jc w:val="both"/>
        <w:rPr>
          <w:position w:val="24"/>
        </w:rPr>
      </w:pPr>
      <w:r w:rsidRPr="002615CB">
        <w:rPr>
          <w:position w:val="24"/>
        </w:rPr>
        <w:t xml:space="preserve">Председатель Большепорекской </w:t>
      </w:r>
    </w:p>
    <w:p w:rsidR="000955B5" w:rsidRPr="00B20E2D" w:rsidRDefault="000955B5" w:rsidP="00B20E2D">
      <w:pPr>
        <w:jc w:val="both"/>
        <w:rPr>
          <w:position w:val="24"/>
        </w:rPr>
      </w:pPr>
      <w:r w:rsidRPr="002615CB">
        <w:rPr>
          <w:position w:val="24"/>
        </w:rPr>
        <w:t xml:space="preserve">сельской Думы                                                                  </w:t>
      </w:r>
      <w:r w:rsidR="00B20E2D">
        <w:rPr>
          <w:position w:val="24"/>
        </w:rPr>
        <w:t xml:space="preserve">      </w:t>
      </w:r>
      <w:r w:rsidRPr="002615CB">
        <w:rPr>
          <w:position w:val="24"/>
        </w:rPr>
        <w:t xml:space="preserve">           А.Е. </w:t>
      </w:r>
      <w:proofErr w:type="spellStart"/>
      <w:r w:rsidRPr="002615CB">
        <w:rPr>
          <w:position w:val="24"/>
        </w:rPr>
        <w:t>Блинова</w:t>
      </w:r>
      <w:proofErr w:type="spellEnd"/>
    </w:p>
    <w:p w:rsidR="000955B5" w:rsidRPr="002615CB" w:rsidRDefault="000955B5" w:rsidP="000955B5">
      <w:pPr>
        <w:rPr>
          <w:iCs/>
        </w:rPr>
      </w:pPr>
      <w:r w:rsidRPr="002615CB">
        <w:rPr>
          <w:iCs/>
        </w:rPr>
        <w:t>Глава Большепорекского</w:t>
      </w:r>
    </w:p>
    <w:p w:rsidR="000955B5" w:rsidRPr="002615CB" w:rsidRDefault="000955B5" w:rsidP="000955B5">
      <w:pPr>
        <w:rPr>
          <w:iCs/>
        </w:rPr>
      </w:pPr>
      <w:r w:rsidRPr="002615CB">
        <w:rPr>
          <w:iCs/>
        </w:rPr>
        <w:t xml:space="preserve">сельского поселения:                                                                         </w:t>
      </w:r>
      <w:proofErr w:type="spellStart"/>
      <w:r w:rsidRPr="002615CB">
        <w:rPr>
          <w:iCs/>
        </w:rPr>
        <w:t>И.А.Сомова</w:t>
      </w:r>
      <w:proofErr w:type="spellEnd"/>
      <w:r w:rsidRPr="002615CB">
        <w:rPr>
          <w:iCs/>
        </w:rPr>
        <w:t xml:space="preserve">               </w:t>
      </w:r>
    </w:p>
    <w:p w:rsidR="000955B5" w:rsidRPr="00B20B90" w:rsidRDefault="000955B5" w:rsidP="000955B5">
      <w:pPr>
        <w:tabs>
          <w:tab w:val="left" w:pos="1080"/>
        </w:tabs>
        <w:rPr>
          <w:position w:val="24"/>
          <w:sz w:val="28"/>
          <w:szCs w:val="28"/>
        </w:rPr>
      </w:pPr>
    </w:p>
    <w:p w:rsidR="000955B5" w:rsidRPr="00B20B90" w:rsidRDefault="000955B5" w:rsidP="000955B5">
      <w:pPr>
        <w:pStyle w:val="ConsTitle"/>
        <w:widowControl/>
        <w:tabs>
          <w:tab w:val="left" w:pos="4498"/>
        </w:tabs>
        <w:ind w:right="0"/>
        <w:rPr>
          <w:rFonts w:ascii="Times New Roman" w:hAnsi="Times New Roman" w:cs="Times New Roman"/>
          <w:position w:val="24"/>
          <w:sz w:val="28"/>
          <w:szCs w:val="28"/>
        </w:rPr>
      </w:pPr>
    </w:p>
    <w:p w:rsidR="000955B5" w:rsidRPr="00B20B90" w:rsidRDefault="000955B5" w:rsidP="000955B5">
      <w:pPr>
        <w:pStyle w:val="ConsTitle"/>
        <w:widowControl/>
        <w:tabs>
          <w:tab w:val="left" w:pos="4498"/>
        </w:tabs>
        <w:ind w:right="0"/>
        <w:rPr>
          <w:rFonts w:ascii="Times New Roman" w:hAnsi="Times New Roman" w:cs="Times New Roman"/>
          <w:position w:val="24"/>
          <w:sz w:val="28"/>
          <w:szCs w:val="28"/>
        </w:rPr>
      </w:pPr>
    </w:p>
    <w:p w:rsidR="000955B5" w:rsidRPr="00B20B90" w:rsidRDefault="000955B5" w:rsidP="000955B5">
      <w:pPr>
        <w:pStyle w:val="ConsTitle"/>
        <w:widowControl/>
        <w:tabs>
          <w:tab w:val="left" w:pos="4498"/>
        </w:tabs>
        <w:ind w:right="0"/>
        <w:rPr>
          <w:rFonts w:ascii="Times New Roman" w:hAnsi="Times New Roman" w:cs="Times New Roman"/>
          <w:position w:val="24"/>
          <w:sz w:val="28"/>
          <w:szCs w:val="28"/>
        </w:rPr>
      </w:pPr>
    </w:p>
    <w:p w:rsidR="00902D33" w:rsidRDefault="00902D33"/>
    <w:sectPr w:rsidR="00902D33" w:rsidSect="00B20E2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14809"/>
    <w:multiLevelType w:val="multilevel"/>
    <w:tmpl w:val="9724ED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688D36D8"/>
    <w:multiLevelType w:val="multilevel"/>
    <w:tmpl w:val="BB1EF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563"/>
    <w:rsid w:val="00026241"/>
    <w:rsid w:val="000955B5"/>
    <w:rsid w:val="000D260E"/>
    <w:rsid w:val="002127F7"/>
    <w:rsid w:val="002615CB"/>
    <w:rsid w:val="00261BB8"/>
    <w:rsid w:val="00386CFD"/>
    <w:rsid w:val="003C3EAE"/>
    <w:rsid w:val="00470563"/>
    <w:rsid w:val="00520BFF"/>
    <w:rsid w:val="005D1665"/>
    <w:rsid w:val="005D5665"/>
    <w:rsid w:val="0085120C"/>
    <w:rsid w:val="00902D33"/>
    <w:rsid w:val="00936A9B"/>
    <w:rsid w:val="00AB2640"/>
    <w:rsid w:val="00AF75E4"/>
    <w:rsid w:val="00B14993"/>
    <w:rsid w:val="00B14AE1"/>
    <w:rsid w:val="00B20B90"/>
    <w:rsid w:val="00B20E2D"/>
    <w:rsid w:val="00BB0121"/>
    <w:rsid w:val="00BB7CC1"/>
    <w:rsid w:val="00D06E13"/>
    <w:rsid w:val="00D135F9"/>
    <w:rsid w:val="00D44CF7"/>
    <w:rsid w:val="00DA2AF7"/>
    <w:rsid w:val="00E734F4"/>
    <w:rsid w:val="00E85756"/>
    <w:rsid w:val="00EB24F4"/>
    <w:rsid w:val="00EC3F0B"/>
    <w:rsid w:val="00F2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5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BB0121"/>
    <w:pPr>
      <w:ind w:left="720"/>
      <w:contextualSpacing/>
    </w:pPr>
  </w:style>
  <w:style w:type="paragraph" w:customStyle="1" w:styleId="ConsPlusNormal">
    <w:name w:val="ConsPlusNormal"/>
    <w:rsid w:val="005D16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"/>
    <w:basedOn w:val="a"/>
    <w:rsid w:val="00386C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5">
    <w:name w:val="Hyperlink"/>
    <w:basedOn w:val="a0"/>
    <w:uiPriority w:val="99"/>
    <w:semiHidden/>
    <w:unhideWhenUsed/>
    <w:rsid w:val="002615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95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BB0121"/>
    <w:pPr>
      <w:ind w:left="720"/>
      <w:contextualSpacing/>
    </w:pPr>
  </w:style>
  <w:style w:type="paragraph" w:customStyle="1" w:styleId="ConsPlusNormal">
    <w:name w:val="ConsPlusNormal"/>
    <w:rsid w:val="005D16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"/>
    <w:basedOn w:val="a"/>
    <w:rsid w:val="00386C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5">
    <w:name w:val="Hyperlink"/>
    <w:basedOn w:val="a0"/>
    <w:uiPriority w:val="99"/>
    <w:semiHidden/>
    <w:unhideWhenUsed/>
    <w:rsid w:val="002615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69774/41cd3a862e5410e6b72f99ee35b1db997502307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Специалист</cp:lastModifiedBy>
  <cp:revision>25</cp:revision>
  <cp:lastPrinted>2024-09-09T11:11:00Z</cp:lastPrinted>
  <dcterms:created xsi:type="dcterms:W3CDTF">2022-11-21T08:33:00Z</dcterms:created>
  <dcterms:modified xsi:type="dcterms:W3CDTF">2024-10-28T06:21:00Z</dcterms:modified>
</cp:coreProperties>
</file>