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EE" w:rsidRPr="00C475EE" w:rsidRDefault="00C475EE" w:rsidP="00C475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75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475EE" w:rsidRPr="00C475EE" w:rsidRDefault="00C475EE" w:rsidP="00C475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75EE">
        <w:rPr>
          <w:rFonts w:ascii="Times New Roman" w:hAnsi="Times New Roman" w:cs="Times New Roman"/>
          <w:sz w:val="28"/>
          <w:szCs w:val="28"/>
        </w:rPr>
        <w:t xml:space="preserve"> БОЛЬШЕПОРЕКСКОГО СЕЛЬСКОГО ПОСЕЛЕНИЯ</w:t>
      </w:r>
    </w:p>
    <w:p w:rsidR="00C475EE" w:rsidRPr="00C475EE" w:rsidRDefault="00C475EE" w:rsidP="00C475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75EE">
        <w:rPr>
          <w:rFonts w:ascii="Times New Roman" w:hAnsi="Times New Roman" w:cs="Times New Roman"/>
          <w:sz w:val="28"/>
          <w:szCs w:val="28"/>
        </w:rPr>
        <w:t xml:space="preserve"> КИЛЬМЕЗСКОГО РАЙОНА</w:t>
      </w:r>
    </w:p>
    <w:p w:rsidR="00C475EE" w:rsidRPr="00C475EE" w:rsidRDefault="00C475EE" w:rsidP="00C475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75EE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C475EE" w:rsidRDefault="00C475EE" w:rsidP="00C475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75EE" w:rsidRDefault="00C475EE" w:rsidP="00C475E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475EE" w:rsidRDefault="00C475EE" w:rsidP="00C475EE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:rsidR="00C475EE" w:rsidRDefault="00D92EFC" w:rsidP="00D92EFC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12.02</w:t>
      </w:r>
      <w:r w:rsidR="001D54CC">
        <w:rPr>
          <w:rFonts w:ascii="Times New Roman" w:hAnsi="Times New Roman" w:cs="Times New Roman"/>
          <w:sz w:val="28"/>
          <w:szCs w:val="28"/>
        </w:rPr>
        <w:t>.2024</w:t>
      </w:r>
      <w:r w:rsidR="00C475E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475EE" w:rsidRPr="009544F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7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15</w:t>
      </w:r>
    </w:p>
    <w:p w:rsidR="00C475EE" w:rsidRPr="00B932CA" w:rsidRDefault="00C475EE" w:rsidP="00C475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2CA">
        <w:rPr>
          <w:rFonts w:ascii="Times New Roman" w:hAnsi="Times New Roman" w:cs="Times New Roman"/>
          <w:sz w:val="28"/>
          <w:szCs w:val="28"/>
        </w:rPr>
        <w:t xml:space="preserve">д. Большой </w:t>
      </w:r>
      <w:proofErr w:type="spellStart"/>
      <w:r w:rsidRPr="00B932CA">
        <w:rPr>
          <w:rFonts w:ascii="Times New Roman" w:hAnsi="Times New Roman" w:cs="Times New Roman"/>
          <w:sz w:val="28"/>
          <w:szCs w:val="28"/>
        </w:rPr>
        <w:t>Порек</w:t>
      </w:r>
      <w:proofErr w:type="spellEnd"/>
    </w:p>
    <w:p w:rsidR="00C475EE" w:rsidRDefault="00C475EE" w:rsidP="00C475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AA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</w:t>
      </w:r>
      <w:r>
        <w:rPr>
          <w:rFonts w:ascii="Times New Roman" w:hAnsi="Times New Roman" w:cs="Times New Roman"/>
          <w:b/>
          <w:sz w:val="28"/>
          <w:szCs w:val="28"/>
        </w:rPr>
        <w:t xml:space="preserve">ьзования и застройки </w:t>
      </w:r>
      <w:r w:rsidRPr="00566AAA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Большепорекское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AAA">
        <w:rPr>
          <w:rFonts w:ascii="Times New Roman" w:hAnsi="Times New Roman" w:cs="Times New Roman"/>
          <w:b/>
          <w:sz w:val="28"/>
          <w:szCs w:val="28"/>
        </w:rPr>
        <w:t>района Кировской области</w:t>
      </w:r>
    </w:p>
    <w:p w:rsidR="00C475EE" w:rsidRPr="001D54CC" w:rsidRDefault="00C475EE" w:rsidP="00C475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C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D5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основании </w:t>
      </w:r>
      <w:r w:rsidRPr="001D54CC">
        <w:rPr>
          <w:rStyle w:val="extended-textshort"/>
          <w:rFonts w:ascii="Times New Roman" w:hAnsi="Times New Roman" w:cs="Times New Roman"/>
          <w:sz w:val="24"/>
          <w:szCs w:val="24"/>
        </w:rPr>
        <w:t>Федерального закона от 6 октября 2003 № 131-ФЗ "</w:t>
      </w:r>
      <w:r w:rsidRPr="001D54CC">
        <w:rPr>
          <w:rStyle w:val="extended-textshort"/>
          <w:rFonts w:ascii="Times New Roman" w:hAnsi="Times New Roman" w:cs="Times New Roman"/>
          <w:bCs/>
          <w:sz w:val="24"/>
          <w:szCs w:val="24"/>
        </w:rPr>
        <w:t>Об</w:t>
      </w:r>
      <w:r w:rsidRPr="001D54CC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1D54CC">
        <w:rPr>
          <w:rStyle w:val="extended-textshort"/>
          <w:rFonts w:ascii="Times New Roman" w:hAnsi="Times New Roman" w:cs="Times New Roman"/>
          <w:bCs/>
          <w:sz w:val="24"/>
          <w:szCs w:val="24"/>
        </w:rPr>
        <w:t>общих</w:t>
      </w:r>
      <w:r w:rsidRPr="001D54CC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1D54CC">
        <w:rPr>
          <w:rStyle w:val="extended-textshort"/>
          <w:rFonts w:ascii="Times New Roman" w:hAnsi="Times New Roman" w:cs="Times New Roman"/>
          <w:bCs/>
          <w:sz w:val="24"/>
          <w:szCs w:val="24"/>
        </w:rPr>
        <w:t>принципах</w:t>
      </w:r>
      <w:r w:rsidRPr="001D54CC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1D54CC">
        <w:rPr>
          <w:rStyle w:val="extended-textshort"/>
          <w:rFonts w:ascii="Times New Roman" w:hAnsi="Times New Roman" w:cs="Times New Roman"/>
          <w:bCs/>
          <w:sz w:val="24"/>
          <w:szCs w:val="24"/>
        </w:rPr>
        <w:t>организации</w:t>
      </w:r>
      <w:r w:rsidRPr="001D54CC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1D54CC">
        <w:rPr>
          <w:rStyle w:val="extended-textshort"/>
          <w:rFonts w:ascii="Times New Roman" w:hAnsi="Times New Roman" w:cs="Times New Roman"/>
          <w:bCs/>
          <w:sz w:val="24"/>
          <w:szCs w:val="24"/>
        </w:rPr>
        <w:t>местного</w:t>
      </w:r>
      <w:r w:rsidRPr="001D54CC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1D54CC">
        <w:rPr>
          <w:rStyle w:val="extended-textshort"/>
          <w:rFonts w:ascii="Times New Roman" w:hAnsi="Times New Roman" w:cs="Times New Roman"/>
          <w:bCs/>
          <w:sz w:val="24"/>
          <w:szCs w:val="24"/>
        </w:rPr>
        <w:t>самоуправления</w:t>
      </w:r>
      <w:r w:rsidRPr="001D54CC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1D54CC">
        <w:rPr>
          <w:rStyle w:val="extended-textshort"/>
          <w:rFonts w:ascii="Times New Roman" w:hAnsi="Times New Roman" w:cs="Times New Roman"/>
          <w:bCs/>
          <w:sz w:val="24"/>
          <w:szCs w:val="24"/>
        </w:rPr>
        <w:t>в</w:t>
      </w:r>
      <w:r w:rsidRPr="001D54CC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1D54CC">
        <w:rPr>
          <w:rStyle w:val="extended-textshort"/>
          <w:rFonts w:ascii="Times New Roman" w:hAnsi="Times New Roman" w:cs="Times New Roman"/>
          <w:bCs/>
          <w:sz w:val="24"/>
          <w:szCs w:val="24"/>
        </w:rPr>
        <w:t>Российской</w:t>
      </w:r>
      <w:r w:rsidRPr="001D54CC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1D54CC">
        <w:rPr>
          <w:rStyle w:val="extended-textshort"/>
          <w:rFonts w:ascii="Times New Roman" w:hAnsi="Times New Roman" w:cs="Times New Roman"/>
          <w:bCs/>
          <w:sz w:val="24"/>
          <w:szCs w:val="24"/>
        </w:rPr>
        <w:t>Федерации</w:t>
      </w:r>
      <w:r w:rsidRPr="001D54CC">
        <w:rPr>
          <w:rStyle w:val="extended-textshort"/>
          <w:rFonts w:ascii="Times New Roman" w:hAnsi="Times New Roman" w:cs="Times New Roman"/>
          <w:sz w:val="24"/>
          <w:szCs w:val="24"/>
        </w:rPr>
        <w:t>", Федерального закона от 29.12.2020 № 468-ФЗ «</w:t>
      </w:r>
      <w:r w:rsidRPr="001D54CC">
        <w:rPr>
          <w:rFonts w:ascii="Times New Roman" w:hAnsi="Times New Roman" w:cs="Times New Roman"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Федерации»</w:t>
      </w:r>
      <w:r w:rsidRPr="001D54CC">
        <w:rPr>
          <w:rStyle w:val="extended-textshort"/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Pr="001D5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Большепорекского</w:t>
      </w:r>
      <w:proofErr w:type="spellEnd"/>
      <w:r w:rsidRPr="001D5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1D5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Кильмезского</w:t>
      </w:r>
      <w:proofErr w:type="spellEnd"/>
      <w:r w:rsidRPr="001D5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Кировской области ПОСТАНОВЛЯЕТ:</w:t>
      </w:r>
    </w:p>
    <w:p w:rsidR="001D54CC" w:rsidRPr="001D54CC" w:rsidRDefault="00C475EE" w:rsidP="001D54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eastAsia="Calibri" w:hAnsi="Times New Roman" w:cs="Times New Roman"/>
          <w:sz w:val="24"/>
          <w:szCs w:val="24"/>
        </w:rPr>
        <w:t xml:space="preserve">1. Внести изменения в Правила землепользования и застройки муниципального образования </w:t>
      </w:r>
      <w:proofErr w:type="spellStart"/>
      <w:r w:rsidRPr="001D54CC">
        <w:rPr>
          <w:rFonts w:ascii="Times New Roman" w:eastAsia="Calibri" w:hAnsi="Times New Roman" w:cs="Times New Roman"/>
          <w:sz w:val="24"/>
          <w:szCs w:val="24"/>
        </w:rPr>
        <w:t>Большепорекское</w:t>
      </w:r>
      <w:proofErr w:type="spellEnd"/>
      <w:r w:rsidRPr="001D54C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1D54CC">
        <w:rPr>
          <w:rFonts w:ascii="Times New Roman" w:eastAsia="Calibri" w:hAnsi="Times New Roman" w:cs="Times New Roman"/>
          <w:sz w:val="24"/>
          <w:szCs w:val="24"/>
        </w:rPr>
        <w:t>Кильмезского</w:t>
      </w:r>
      <w:proofErr w:type="spellEnd"/>
      <w:r w:rsidRPr="001D54CC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1D54CC">
        <w:rPr>
          <w:rFonts w:ascii="Times New Roman" w:hAnsi="Times New Roman" w:cs="Times New Roman"/>
          <w:sz w:val="24"/>
          <w:szCs w:val="24"/>
        </w:rPr>
        <w:t xml:space="preserve"> Кировской области (далее - Правила), утвержденные</w:t>
      </w:r>
      <w:r w:rsidRPr="001D54CC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 от  23</w:t>
      </w:r>
      <w:r w:rsidRPr="001D54CC">
        <w:rPr>
          <w:rFonts w:ascii="Times New Roman" w:hAnsi="Times New Roman" w:cs="Times New Roman"/>
          <w:sz w:val="24"/>
          <w:szCs w:val="24"/>
        </w:rPr>
        <w:t>.07.2021 №  29</w:t>
      </w:r>
      <w:r w:rsidRPr="001D54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D54CC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D54CC" w:rsidRPr="001D54CC" w:rsidRDefault="001D54CC" w:rsidP="001D5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hAnsi="Times New Roman" w:cs="Times New Roman"/>
          <w:sz w:val="24"/>
          <w:szCs w:val="24"/>
        </w:rPr>
        <w:t>1.1. Пункт 1.2 главы 1 Правил дополнить абзацем:</w:t>
      </w:r>
    </w:p>
    <w:p w:rsidR="001D54CC" w:rsidRPr="001D54CC" w:rsidRDefault="001D54CC" w:rsidP="001D5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hAnsi="Times New Roman" w:cs="Times New Roman"/>
          <w:sz w:val="24"/>
          <w:szCs w:val="24"/>
        </w:rPr>
        <w:t>«На карте градостроительного зонирования отображаются территории, в границах которых предусматриваются требования к архитектурно-градостроительному облику объектов капитального строительства. Границы таких территорий могут не совпадать с границами территориальных зон и могут отображаться на отдельной карте</w:t>
      </w:r>
      <w:proofErr w:type="gramStart"/>
      <w:r w:rsidRPr="001D54C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D54CC" w:rsidRPr="001D54CC" w:rsidRDefault="001D54CC" w:rsidP="001D5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hAnsi="Times New Roman" w:cs="Times New Roman"/>
          <w:sz w:val="24"/>
          <w:szCs w:val="24"/>
        </w:rPr>
        <w:t>1.2. Подпункт 1 пункта 8 главы 4 Правил изложить в новой редакции:</w:t>
      </w:r>
    </w:p>
    <w:p w:rsidR="001D54CC" w:rsidRPr="001D54CC" w:rsidRDefault="001D54CC" w:rsidP="001D5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hAnsi="Times New Roman" w:cs="Times New Roman"/>
          <w:sz w:val="24"/>
          <w:szCs w:val="24"/>
        </w:rPr>
        <w:t>«не более одного месяца со дня опубликования проекта,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</w:t>
      </w:r>
      <w:proofErr w:type="gramStart"/>
      <w:r w:rsidRPr="001D54C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D54CC" w:rsidRPr="001D54CC" w:rsidRDefault="001D54CC" w:rsidP="001D5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hAnsi="Times New Roman" w:cs="Times New Roman"/>
          <w:sz w:val="24"/>
          <w:szCs w:val="24"/>
        </w:rPr>
        <w:t>1.3. Подпункт 2 пункта 8 раздел 4 Правил изложить в новой редакции:</w:t>
      </w:r>
    </w:p>
    <w:p w:rsidR="001D54CC" w:rsidRPr="001D54CC" w:rsidRDefault="001D54CC" w:rsidP="001D5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hAnsi="Times New Roman" w:cs="Times New Roman"/>
          <w:sz w:val="24"/>
          <w:szCs w:val="24"/>
        </w:rPr>
        <w:t>«со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(определяется уставом муниципального образования и (или) нормативным правовым актом представительного органа муниципального образования) и не может быть менее четырнадцати дней и более тридцати дней</w:t>
      </w:r>
      <w:proofErr w:type="gramStart"/>
      <w:r w:rsidRPr="001D54CC"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1D54CC" w:rsidRPr="001D54CC" w:rsidRDefault="001D54CC" w:rsidP="001D5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4CC" w:rsidRPr="001D54CC" w:rsidRDefault="001D54CC" w:rsidP="001D5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hAnsi="Times New Roman" w:cs="Times New Roman"/>
          <w:sz w:val="24"/>
          <w:szCs w:val="24"/>
        </w:rPr>
        <w:t>1.4 Пункт 1.10 главы 5 Правил изложить в новой редакции:</w:t>
      </w:r>
    </w:p>
    <w:p w:rsidR="001D54CC" w:rsidRPr="001D54CC" w:rsidRDefault="001D54CC" w:rsidP="001D5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hAnsi="Times New Roman" w:cs="Times New Roman"/>
          <w:sz w:val="24"/>
          <w:szCs w:val="24"/>
        </w:rPr>
        <w:lastRenderedPageBreak/>
        <w:t>«Продолжительность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</w:t>
      </w:r>
      <w:proofErr w:type="gramStart"/>
      <w:r w:rsidRPr="001D54C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D54CC" w:rsidRPr="001D54CC" w:rsidRDefault="001D54CC" w:rsidP="001D5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hAnsi="Times New Roman" w:cs="Times New Roman"/>
          <w:sz w:val="24"/>
          <w:szCs w:val="24"/>
        </w:rPr>
        <w:t>1.5. Пункт 1.11 главы 5 Правил изложить в новой редакции:</w:t>
      </w:r>
    </w:p>
    <w:p w:rsidR="001D54CC" w:rsidRPr="001D54CC" w:rsidRDefault="001D54CC" w:rsidP="001D5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4CC">
        <w:rPr>
          <w:rFonts w:ascii="Times New Roman" w:hAnsi="Times New Roman" w:cs="Times New Roman"/>
          <w:sz w:val="24"/>
          <w:szCs w:val="24"/>
        </w:rPr>
        <w:t>«В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1D54CC">
        <w:rPr>
          <w:rFonts w:ascii="Times New Roman" w:hAnsi="Times New Roman" w:cs="Times New Roman"/>
          <w:sz w:val="24"/>
          <w:szCs w:val="24"/>
        </w:rPr>
        <w:t xml:space="preserve"> которой установлен такой градостроительный регламент, в границах территории, подлежащей комплексному развитию, срок проведения публичных слушаний не может быть более чем один месяц</w:t>
      </w:r>
      <w:proofErr w:type="gramStart"/>
      <w:r w:rsidRPr="001D54C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D54CC" w:rsidRPr="001D54CC" w:rsidRDefault="001D54CC" w:rsidP="001D5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hAnsi="Times New Roman" w:cs="Times New Roman"/>
          <w:sz w:val="24"/>
          <w:szCs w:val="24"/>
        </w:rPr>
        <w:t>1.6. Дополнить пункт 1.1 главы 5 Правил подпунктом 10:</w:t>
      </w:r>
    </w:p>
    <w:p w:rsidR="001D54CC" w:rsidRPr="001D54CC" w:rsidRDefault="001D54CC" w:rsidP="001D5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hAnsi="Times New Roman" w:cs="Times New Roman"/>
          <w:sz w:val="24"/>
          <w:szCs w:val="24"/>
        </w:rPr>
        <w:t>«10) обнаружение мест захоронений погибших при защите Отечества, расположенных в границах муниципальных образований</w:t>
      </w:r>
      <w:proofErr w:type="gramStart"/>
      <w:r w:rsidRPr="001D54C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D54CC" w:rsidRPr="001D54CC" w:rsidRDefault="001D54CC" w:rsidP="001D5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hAnsi="Times New Roman" w:cs="Times New Roman"/>
          <w:sz w:val="24"/>
          <w:szCs w:val="24"/>
        </w:rPr>
        <w:t>1.7. Дополнить пункт 1.2 Главы 5 Правил подпунктом 4.1:</w:t>
      </w:r>
    </w:p>
    <w:p w:rsidR="001D54CC" w:rsidRPr="001D54CC" w:rsidRDefault="001D54CC" w:rsidP="001D5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hAnsi="Times New Roman" w:cs="Times New Roman"/>
          <w:sz w:val="24"/>
          <w:szCs w:val="24"/>
        </w:rPr>
        <w:t>«4.1)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образований;»</w:t>
      </w:r>
    </w:p>
    <w:p w:rsidR="001D54CC" w:rsidRPr="001D54CC" w:rsidRDefault="001D54CC" w:rsidP="001D54CC">
      <w:pPr>
        <w:tabs>
          <w:tab w:val="left" w:pos="10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hAnsi="Times New Roman" w:cs="Times New Roman"/>
          <w:sz w:val="24"/>
          <w:szCs w:val="24"/>
        </w:rPr>
        <w:t>1.8. Раздел 3 главы 9 Правил в таблице «Основные виды разрешенного использования» дополнить пунктом 12: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057"/>
        <w:gridCol w:w="5966"/>
        <w:gridCol w:w="1835"/>
      </w:tblGrid>
      <w:tr w:rsidR="001D54CC" w:rsidRPr="001D54CC" w:rsidTr="001E3D78">
        <w:tc>
          <w:tcPr>
            <w:tcW w:w="0" w:type="auto"/>
          </w:tcPr>
          <w:p w:rsidR="001D54CC" w:rsidRPr="001D54CC" w:rsidRDefault="001D54CC" w:rsidP="001E3D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D54CC" w:rsidRPr="001D54CC" w:rsidRDefault="001D54CC" w:rsidP="001E3D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CC">
              <w:rPr>
                <w:rFonts w:ascii="Times New Roman" w:hAnsi="Times New Roman" w:cs="Times New Roman"/>
                <w:sz w:val="24"/>
                <w:szCs w:val="24"/>
              </w:rPr>
              <w:t>Животноводство (код 1.7)</w:t>
            </w:r>
          </w:p>
        </w:tc>
        <w:tc>
          <w:tcPr>
            <w:tcW w:w="0" w:type="auto"/>
          </w:tcPr>
          <w:p w:rsidR="001D54CC" w:rsidRPr="001D54CC" w:rsidRDefault="001D54CC" w:rsidP="001E3D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 </w:t>
            </w:r>
            <w:hyperlink r:id="rId6" w:anchor="block_1018" w:history="1">
              <w:r w:rsidRPr="001D54C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кодами 1.8 - 1.11</w:t>
              </w:r>
            </w:hyperlink>
            <w:r w:rsidRPr="001D54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7" w:anchor="block_1115" w:history="1">
              <w:r w:rsidRPr="001D54C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1.15</w:t>
              </w:r>
            </w:hyperlink>
            <w:r w:rsidRPr="001D54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8" w:anchor="block_1119" w:history="1">
              <w:r w:rsidRPr="001D54C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1.19</w:t>
              </w:r>
            </w:hyperlink>
            <w:r w:rsidRPr="001D54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9" w:anchor="block_1120" w:history="1">
              <w:r w:rsidRPr="001D54C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1.20</w:t>
              </w:r>
            </w:hyperlink>
            <w:r w:rsidRPr="001D54CC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Классификатора видов разрешенного использования земельных участок (утв. Приказом </w:t>
            </w:r>
            <w:proofErr w:type="spellStart"/>
            <w:r w:rsidRPr="001D54CC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1D54CC">
              <w:rPr>
                <w:rFonts w:ascii="Times New Roman" w:hAnsi="Times New Roman" w:cs="Times New Roman"/>
                <w:sz w:val="24"/>
                <w:szCs w:val="24"/>
              </w:rPr>
              <w:t xml:space="preserve"> от 23.06.2022 №»</w:t>
            </w:r>
            <w:proofErr w:type="gramStart"/>
            <w:r w:rsidRPr="001D5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4CC">
              <w:rPr>
                <w:rFonts w:ascii="Times New Roman" w:hAnsi="Times New Roman" w:cs="Times New Roman"/>
                <w:sz w:val="24"/>
                <w:szCs w:val="24"/>
              </w:rPr>
              <w:t>/0246)</w:t>
            </w:r>
          </w:p>
        </w:tc>
        <w:tc>
          <w:tcPr>
            <w:tcW w:w="0" w:type="auto"/>
          </w:tcPr>
          <w:p w:rsidR="001D54CC" w:rsidRPr="001D54CC" w:rsidRDefault="001D54CC" w:rsidP="001E3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CC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</w:tbl>
    <w:p w:rsidR="00C475EE" w:rsidRPr="001D54CC" w:rsidRDefault="00C475EE" w:rsidP="00C47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5EE" w:rsidRPr="001D54CC" w:rsidRDefault="00C475EE" w:rsidP="00C475E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hAnsi="Times New Roman" w:cs="Times New Roman"/>
          <w:sz w:val="24"/>
          <w:szCs w:val="24"/>
        </w:rPr>
        <w:t xml:space="preserve">        2. О</w:t>
      </w:r>
      <w:r w:rsidRPr="001D54CC">
        <w:rPr>
          <w:rFonts w:ascii="Times New Roman" w:eastAsia="Calibri" w:hAnsi="Times New Roman" w:cs="Times New Roman"/>
          <w:sz w:val="24"/>
          <w:szCs w:val="24"/>
        </w:rPr>
        <w:t xml:space="preserve">публиковать Постановление </w:t>
      </w:r>
      <w:r w:rsidRPr="001D54CC">
        <w:rPr>
          <w:rFonts w:ascii="Times New Roman" w:hAnsi="Times New Roman" w:cs="Times New Roman"/>
          <w:sz w:val="24"/>
          <w:szCs w:val="24"/>
        </w:rPr>
        <w:t xml:space="preserve">на информационном стенде и разместить на сайте муниципального образования </w:t>
      </w:r>
      <w:proofErr w:type="spellStart"/>
      <w:r w:rsidRPr="001D54CC">
        <w:rPr>
          <w:rFonts w:ascii="Times New Roman" w:hAnsi="Times New Roman" w:cs="Times New Roman"/>
          <w:sz w:val="24"/>
          <w:szCs w:val="24"/>
        </w:rPr>
        <w:t>Большепорекского</w:t>
      </w:r>
      <w:proofErr w:type="spellEnd"/>
      <w:r w:rsidRPr="001D54C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D54CC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1D54CC">
        <w:rPr>
          <w:rFonts w:ascii="Times New Roman" w:hAnsi="Times New Roman" w:cs="Times New Roman"/>
          <w:sz w:val="24"/>
          <w:szCs w:val="24"/>
        </w:rPr>
        <w:t xml:space="preserve"> района Кировской области в сети «Интернет».</w:t>
      </w:r>
    </w:p>
    <w:p w:rsidR="00C475EE" w:rsidRDefault="00C475EE" w:rsidP="00C475E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hAnsi="Times New Roman" w:cs="Times New Roman"/>
          <w:sz w:val="24"/>
          <w:szCs w:val="24"/>
        </w:rPr>
        <w:t xml:space="preserve">        3. Настоящее постановление вступает в силу после</w:t>
      </w:r>
      <w:r w:rsidR="00D92EFC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D92EFC" w:rsidRDefault="00D92EFC" w:rsidP="00C475E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2EFC" w:rsidRPr="001D54CC" w:rsidRDefault="00D92EFC" w:rsidP="00C475EE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75EE" w:rsidRPr="001D54CC" w:rsidRDefault="00C475EE" w:rsidP="00C475EE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2534"/>
        <w:gridCol w:w="3101"/>
      </w:tblGrid>
      <w:tr w:rsidR="00C475EE" w:rsidRPr="001D54CC" w:rsidTr="00C46C2A">
        <w:trPr>
          <w:trHeight w:val="345"/>
        </w:trPr>
        <w:tc>
          <w:tcPr>
            <w:tcW w:w="3936" w:type="dxa"/>
          </w:tcPr>
          <w:p w:rsidR="00C475EE" w:rsidRPr="001D54CC" w:rsidRDefault="00C475EE" w:rsidP="00904D16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54C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1D54CC">
              <w:rPr>
                <w:rFonts w:ascii="Times New Roman" w:hAnsi="Times New Roman" w:cs="Times New Roman"/>
                <w:sz w:val="24"/>
                <w:szCs w:val="24"/>
              </w:rPr>
              <w:t>Большепорекского</w:t>
            </w:r>
            <w:proofErr w:type="spellEnd"/>
            <w:r w:rsidRPr="001D54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34" w:type="dxa"/>
          </w:tcPr>
          <w:p w:rsidR="00C475EE" w:rsidRPr="001D54CC" w:rsidRDefault="00C475EE" w:rsidP="00904D16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1" w:type="dxa"/>
          </w:tcPr>
          <w:p w:rsidR="00C475EE" w:rsidRPr="001D54CC" w:rsidRDefault="00C475EE" w:rsidP="00904D16">
            <w:pPr>
              <w:tabs>
                <w:tab w:val="left" w:pos="486"/>
              </w:tabs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54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И.А. Сомова</w:t>
            </w:r>
          </w:p>
        </w:tc>
      </w:tr>
    </w:tbl>
    <w:p w:rsidR="00EC6302" w:rsidRPr="001D54CC" w:rsidRDefault="00EC6302">
      <w:pPr>
        <w:rPr>
          <w:sz w:val="24"/>
          <w:szCs w:val="24"/>
        </w:rPr>
      </w:pPr>
    </w:p>
    <w:sectPr w:rsidR="00EC6302" w:rsidRPr="001D54CC" w:rsidSect="00D92EF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03712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2E"/>
    <w:rsid w:val="001D54CC"/>
    <w:rsid w:val="008A5157"/>
    <w:rsid w:val="00BF602E"/>
    <w:rsid w:val="00C46C2A"/>
    <w:rsid w:val="00C475EE"/>
    <w:rsid w:val="00D80DF4"/>
    <w:rsid w:val="00D92EFC"/>
    <w:rsid w:val="00E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7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character" w:customStyle="1" w:styleId="extended-textshort">
    <w:name w:val="extended-text__short"/>
    <w:basedOn w:val="a0"/>
    <w:rsid w:val="00C475EE"/>
  </w:style>
  <w:style w:type="paragraph" w:styleId="a3">
    <w:name w:val="List Paragraph"/>
    <w:basedOn w:val="a"/>
    <w:uiPriority w:val="34"/>
    <w:qFormat/>
    <w:rsid w:val="00C475EE"/>
    <w:pPr>
      <w:ind w:left="720"/>
      <w:contextualSpacing/>
    </w:pPr>
  </w:style>
  <w:style w:type="table" w:styleId="a4">
    <w:name w:val="Table Grid"/>
    <w:basedOn w:val="a1"/>
    <w:uiPriority w:val="59"/>
    <w:rsid w:val="00C475EE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475EE"/>
    <w:pPr>
      <w:spacing w:after="0" w:line="240" w:lineRule="auto"/>
    </w:pPr>
  </w:style>
  <w:style w:type="character" w:styleId="a6">
    <w:name w:val="Hyperlink"/>
    <w:rsid w:val="001D54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7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character" w:customStyle="1" w:styleId="extended-textshort">
    <w:name w:val="extended-text__short"/>
    <w:basedOn w:val="a0"/>
    <w:rsid w:val="00C475EE"/>
  </w:style>
  <w:style w:type="paragraph" w:styleId="a3">
    <w:name w:val="List Paragraph"/>
    <w:basedOn w:val="a"/>
    <w:uiPriority w:val="34"/>
    <w:qFormat/>
    <w:rsid w:val="00C475EE"/>
    <w:pPr>
      <w:ind w:left="720"/>
      <w:contextualSpacing/>
    </w:pPr>
  </w:style>
  <w:style w:type="table" w:styleId="a4">
    <w:name w:val="Table Grid"/>
    <w:basedOn w:val="a1"/>
    <w:uiPriority w:val="59"/>
    <w:rsid w:val="00C475EE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475EE"/>
    <w:pPr>
      <w:spacing w:after="0" w:line="240" w:lineRule="auto"/>
    </w:pPr>
  </w:style>
  <w:style w:type="character" w:styleId="a6">
    <w:name w:val="Hyperlink"/>
    <w:rsid w:val="001D5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5062082/53f89421bbdaf741eb2d1ecc4ddb4c3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5062082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5062082/53f89421bbdaf741eb2d1ecc4ddb4c3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7506208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8</cp:revision>
  <cp:lastPrinted>2024-02-13T10:14:00Z</cp:lastPrinted>
  <dcterms:created xsi:type="dcterms:W3CDTF">2023-05-04T11:21:00Z</dcterms:created>
  <dcterms:modified xsi:type="dcterms:W3CDTF">2024-02-13T10:15:00Z</dcterms:modified>
</cp:coreProperties>
</file>