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B" w:rsidRPr="006D0449" w:rsidRDefault="002E66CB" w:rsidP="002E66CB">
      <w:pPr>
        <w:ind w:left="-108" w:right="-142"/>
        <w:jc w:val="center"/>
        <w:rPr>
          <w:b/>
          <w:sz w:val="28"/>
          <w:szCs w:val="28"/>
        </w:rPr>
      </w:pPr>
      <w:r w:rsidRPr="006D0449">
        <w:rPr>
          <w:b/>
          <w:sz w:val="28"/>
          <w:szCs w:val="28"/>
        </w:rPr>
        <w:t>ЗАКЛЮЧЕНИЕ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КОМИССИИ ПО ЗЕМЛЕПОЛЬЗОВАНИЮ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И ЗАСТРОЙКЕ</w:t>
      </w:r>
      <w:r w:rsidR="00DE0715" w:rsidRPr="00CD4D7B">
        <w:rPr>
          <w:b/>
        </w:rPr>
        <w:t xml:space="preserve"> МО </w:t>
      </w:r>
      <w:r w:rsidR="006D0449">
        <w:rPr>
          <w:b/>
        </w:rPr>
        <w:t>БОЛЬШЕПОРЕКСКОЕ</w:t>
      </w:r>
      <w:r w:rsidR="00DE0715" w:rsidRPr="00CD4D7B">
        <w:rPr>
          <w:b/>
        </w:rPr>
        <w:t xml:space="preserve"> СЕЛЬКОЕ ПОСЕЛЕНИЕ</w:t>
      </w:r>
    </w:p>
    <w:p w:rsidR="002E66CB" w:rsidRPr="005F26FB" w:rsidRDefault="002E66CB" w:rsidP="002E66CB">
      <w:pPr>
        <w:ind w:left="-108" w:right="-142"/>
        <w:jc w:val="center"/>
      </w:pPr>
    </w:p>
    <w:p w:rsidR="002E66CB" w:rsidRDefault="002E66CB" w:rsidP="002E66CB">
      <w:pPr>
        <w:jc w:val="both"/>
      </w:pPr>
      <w:r w:rsidRPr="005F26FB">
        <w:t xml:space="preserve">     По итогам пров</w:t>
      </w:r>
      <w:r>
        <w:t xml:space="preserve">еденного заседания комиссии по </w:t>
      </w:r>
      <w:r w:rsidRPr="005F26FB">
        <w:t>землепользовани</w:t>
      </w:r>
      <w:r>
        <w:t xml:space="preserve">ю и застройке  МО </w:t>
      </w:r>
      <w:proofErr w:type="spellStart"/>
      <w:r w:rsidR="006D0449">
        <w:t>Большепорекское</w:t>
      </w:r>
      <w:proofErr w:type="spellEnd"/>
      <w:r>
        <w:t xml:space="preserve"> сельское поселение от </w:t>
      </w:r>
      <w:r w:rsidR="00B86EB9">
        <w:t>11.01.2024 с учетом протокола № 6</w:t>
      </w:r>
      <w:r w:rsidR="000D142D">
        <w:t xml:space="preserve"> </w:t>
      </w:r>
      <w:r>
        <w:t>Комиссией было принято следующее решение по рассмотренному вопросу:</w:t>
      </w:r>
    </w:p>
    <w:p w:rsidR="002E66CB" w:rsidRDefault="002E66CB" w:rsidP="002E66CB">
      <w:pPr>
        <w:jc w:val="both"/>
      </w:pPr>
    </w:p>
    <w:p w:rsidR="002E66CB" w:rsidRDefault="002E66CB" w:rsidP="002E66CB">
      <w:pPr>
        <w:jc w:val="both"/>
      </w:pPr>
      <w:r>
        <w:rPr>
          <w:b/>
        </w:rPr>
        <w:t xml:space="preserve">          1. О внесении изменений в Правила землепользования и застройки в </w:t>
      </w:r>
      <w:proofErr w:type="spellStart"/>
      <w:r w:rsidR="006D0449">
        <w:rPr>
          <w:b/>
        </w:rPr>
        <w:t>Большепорекском</w:t>
      </w:r>
      <w:proofErr w:type="spellEnd"/>
      <w:r w:rsidR="00C04A88">
        <w:rPr>
          <w:b/>
        </w:rPr>
        <w:t xml:space="preserve"> сельском поселении</w:t>
      </w:r>
      <w:r>
        <w:rPr>
          <w:b/>
        </w:rPr>
        <w:t>.</w:t>
      </w:r>
    </w:p>
    <w:p w:rsidR="002E66CB" w:rsidRPr="00737210" w:rsidRDefault="002E66CB" w:rsidP="002E66CB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 xml:space="preserve">        </w:t>
      </w:r>
      <w:r>
        <w:rPr>
          <w:b/>
        </w:rPr>
        <w:tab/>
      </w:r>
    </w:p>
    <w:p w:rsidR="002E66CB" w:rsidRDefault="002E66CB" w:rsidP="002E66CB">
      <w:pPr>
        <w:autoSpaceDE w:val="0"/>
        <w:autoSpaceDN w:val="0"/>
        <w:adjustRightInd w:val="0"/>
        <w:jc w:val="both"/>
      </w:pPr>
      <w:r w:rsidRPr="005F26FB">
        <w:rPr>
          <w:i/>
          <w:u w:val="single"/>
        </w:rPr>
        <w:t>Комиссией принято решение</w:t>
      </w:r>
      <w:r>
        <w:rPr>
          <w:i/>
          <w:u w:val="single"/>
        </w:rPr>
        <w:t xml:space="preserve"> </w:t>
      </w:r>
      <w:r w:rsidRPr="00A71CC1">
        <w:rPr>
          <w:i/>
          <w:u w:val="single"/>
        </w:rPr>
        <w:t xml:space="preserve">рекомендовать </w:t>
      </w:r>
      <w:r>
        <w:rPr>
          <w:i/>
          <w:u w:val="single"/>
        </w:rPr>
        <w:t>разработать проект о внесении изменений</w:t>
      </w:r>
      <w:r w:rsidRPr="00A71CC1">
        <w:rPr>
          <w:i/>
          <w:u w:val="single"/>
        </w:rPr>
        <w:t xml:space="preserve"> в Правила землепользования и застройки в</w:t>
      </w:r>
      <w:r w:rsidR="00C04A88">
        <w:rPr>
          <w:i/>
          <w:u w:val="single"/>
        </w:rPr>
        <w:t xml:space="preserve">  </w:t>
      </w:r>
      <w:proofErr w:type="spellStart"/>
      <w:r w:rsidR="006D0449">
        <w:rPr>
          <w:i/>
          <w:u w:val="single"/>
        </w:rPr>
        <w:t>Большепорекском</w:t>
      </w:r>
      <w:proofErr w:type="spellEnd"/>
      <w:r w:rsidR="00C04A88">
        <w:rPr>
          <w:i/>
          <w:u w:val="single"/>
        </w:rPr>
        <w:t xml:space="preserve"> сельском поселении</w:t>
      </w:r>
      <w:r>
        <w:rPr>
          <w:i/>
          <w:u w:val="single"/>
        </w:rPr>
        <w:t xml:space="preserve">, утвержденные постановлением администрации </w:t>
      </w:r>
      <w:proofErr w:type="spellStart"/>
      <w:r w:rsidR="006D0449">
        <w:rPr>
          <w:i/>
          <w:u w:val="single"/>
        </w:rPr>
        <w:t>Большепорекского</w:t>
      </w:r>
      <w:proofErr w:type="spellEnd"/>
      <w:r w:rsidR="006D0449">
        <w:rPr>
          <w:i/>
          <w:u w:val="single"/>
        </w:rPr>
        <w:t xml:space="preserve"> сельского поселения от 23.07.2021 № 29</w:t>
      </w:r>
      <w:r w:rsidR="00C04A88">
        <w:rPr>
          <w:i/>
          <w:u w:val="single"/>
        </w:rPr>
        <w:t xml:space="preserve"> (</w:t>
      </w:r>
      <w:r>
        <w:rPr>
          <w:i/>
          <w:u w:val="single"/>
        </w:rPr>
        <w:t>дале</w:t>
      </w:r>
      <w:proofErr w:type="gramStart"/>
      <w:r>
        <w:rPr>
          <w:i/>
          <w:u w:val="single"/>
        </w:rPr>
        <w:t>е-</w:t>
      </w:r>
      <w:proofErr w:type="gramEnd"/>
      <w:r>
        <w:rPr>
          <w:i/>
          <w:u w:val="single"/>
        </w:rPr>
        <w:t xml:space="preserve"> Правила), по следующему предложению</w:t>
      </w:r>
      <w:r>
        <w:t xml:space="preserve">: </w:t>
      </w:r>
    </w:p>
    <w:p w:rsidR="006D0449" w:rsidRDefault="006D0449" w:rsidP="002E66CB">
      <w:pPr>
        <w:autoSpaceDE w:val="0"/>
        <w:autoSpaceDN w:val="0"/>
        <w:adjustRightInd w:val="0"/>
        <w:jc w:val="both"/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1.1. Пункт 1.2 главы 1 Правил дополнить абзацем: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«На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Pr="00045D09">
        <w:rPr>
          <w:rFonts w:eastAsiaTheme="majorEastAsia"/>
          <w:lang w:eastAsia="en-US"/>
        </w:rPr>
        <w:t>.»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1.2. Подпункт 1 пункта 8 главы 4 Правил изложить в новой редакции: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proofErr w:type="gramStart"/>
      <w:r w:rsidRPr="00045D09">
        <w:rPr>
          <w:rFonts w:eastAsiaTheme="majorEastAsia"/>
          <w:lang w:eastAsia="en-US"/>
        </w:rPr>
        <w:t>«не более одного месяца со дня опубликования проекта,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</w:t>
      </w:r>
      <w:proofErr w:type="gramEnd"/>
      <w:r w:rsidRPr="00045D09">
        <w:rPr>
          <w:rFonts w:eastAsiaTheme="majorEastAsia"/>
          <w:lang w:eastAsia="en-US"/>
        </w:rPr>
        <w:t xml:space="preserve">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045D09">
        <w:rPr>
          <w:rFonts w:eastAsiaTheme="majorEastAsia"/>
          <w:lang w:eastAsia="en-US"/>
        </w:rPr>
        <w:t>.»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1.3. Подпункт 2 пункта 8 раздел 4 Правил изложить в новой редакции: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«</w:t>
      </w:r>
      <w:r w:rsidRPr="00045D09">
        <w:rPr>
          <w:rFonts w:eastAsiaTheme="majorEastAsia"/>
          <w:lang w:eastAsia="en-US" w:bidi="en-US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(определяется уставом муниципального образования и (или) нормативным правовым актом представительного органа муниципального образования) и не может быть менее четырнадцати дней и более тридцати дней</w:t>
      </w:r>
      <w:proofErr w:type="gramStart"/>
      <w:r w:rsidRPr="00045D09">
        <w:rPr>
          <w:rFonts w:eastAsiaTheme="majorEastAsia"/>
          <w:lang w:eastAsia="en-US" w:bidi="en-US"/>
        </w:rPr>
        <w:t>.</w:t>
      </w:r>
      <w:r w:rsidRPr="00045D09">
        <w:rPr>
          <w:rFonts w:eastAsiaTheme="majorEastAsia"/>
          <w:lang w:eastAsia="en-US"/>
        </w:rPr>
        <w:t>.»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1.4 Пункт 1.10 главы 5 Правил изложить в новой редакции: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045D09">
        <w:rPr>
          <w:rFonts w:eastAsiaTheme="majorEastAsia"/>
          <w:lang w:eastAsia="en-US"/>
        </w:rPr>
        <w:t>.»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1.5. Пункт 1.11 главы 5 Правил изложить в новой редакции: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proofErr w:type="gramStart"/>
      <w:r w:rsidRPr="00045D09">
        <w:rPr>
          <w:rFonts w:eastAsiaTheme="majorEastAsia"/>
          <w:lang w:eastAsia="en-US"/>
        </w:rPr>
        <w:t>«</w:t>
      </w:r>
      <w:r w:rsidRPr="00045D09">
        <w:rPr>
          <w:rFonts w:eastAsiaTheme="majorEastAsia"/>
          <w:lang w:eastAsia="en-US" w:bidi="en-US"/>
        </w:rPr>
        <w:t>В</w:t>
      </w:r>
      <w:r w:rsidRPr="00045D09">
        <w:rPr>
          <w:rFonts w:eastAsiaTheme="majorEastAsia"/>
          <w:lang w:eastAsia="en-US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</w:t>
      </w:r>
      <w:r w:rsidRPr="00045D09">
        <w:rPr>
          <w:rFonts w:eastAsiaTheme="majorEastAsia"/>
          <w:lang w:eastAsia="en-US"/>
        </w:rPr>
        <w:lastRenderedPageBreak/>
        <w:t>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045D09">
        <w:rPr>
          <w:rFonts w:eastAsiaTheme="majorEastAsia"/>
          <w:lang w:eastAsia="en-US"/>
        </w:rPr>
        <w:t xml:space="preserve"> которой установлен такой градостроительный регламент, в границах территории, подлежащ</w:t>
      </w:r>
      <w:r w:rsidRPr="00045D09">
        <w:rPr>
          <w:rFonts w:eastAsiaTheme="majorEastAsia"/>
          <w:lang w:eastAsia="en-US" w:bidi="en-US"/>
        </w:rPr>
        <w:t>ей комплексному развитию, срок проведения публичных слушаний не может быть более чем один месяц</w:t>
      </w:r>
      <w:proofErr w:type="gramStart"/>
      <w:r w:rsidRPr="00045D09">
        <w:rPr>
          <w:rFonts w:eastAsiaTheme="majorEastAsia"/>
          <w:lang w:eastAsia="en-US" w:bidi="en-US"/>
        </w:rPr>
        <w:t>.</w:t>
      </w:r>
      <w:r w:rsidRPr="00045D09">
        <w:rPr>
          <w:rFonts w:eastAsiaTheme="majorEastAsia"/>
          <w:lang w:eastAsia="en-US"/>
        </w:rPr>
        <w:t>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1.6. Дополнить пункт 1.1 главы 5 Правил подпунктом 10: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«10)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045D09">
        <w:rPr>
          <w:rFonts w:eastAsiaTheme="majorEastAsia"/>
          <w:lang w:eastAsia="en-US"/>
        </w:rPr>
        <w:t>.»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1.7. Дополнить пункт 1.2 Главы 5 Правил подпунктом 4.1:</w:t>
      </w:r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045D09">
        <w:rPr>
          <w:rFonts w:eastAsiaTheme="majorEastAsia"/>
          <w:lang w:eastAsia="en-US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045D09">
        <w:rPr>
          <w:rFonts w:eastAsiaTheme="majorEastAsia"/>
          <w:lang w:eastAsia="en-US"/>
        </w:rPr>
        <w:t>;»</w:t>
      </w:r>
      <w:proofErr w:type="gramEnd"/>
    </w:p>
    <w:p w:rsidR="00045D09" w:rsidRPr="00045D09" w:rsidRDefault="00045D09" w:rsidP="00045D09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045D09" w:rsidRDefault="00045D09" w:rsidP="00870443">
      <w:pPr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bookmarkStart w:id="0" w:name="_GoBack"/>
      <w:bookmarkEnd w:id="0"/>
    </w:p>
    <w:p w:rsidR="00870443" w:rsidRPr="00870443" w:rsidRDefault="00870443" w:rsidP="00870443">
      <w:pPr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  <w:r w:rsidRPr="00870443">
        <w:rPr>
          <w:rFonts w:eastAsiaTheme="majorEastAsia"/>
          <w:lang w:eastAsia="en-US"/>
        </w:rPr>
        <w:t>1.8. Раздел 3 главы 9 Правил в таблице «Основные виды разрешенного использования» дополнить пунктом 12</w:t>
      </w:r>
      <w:r w:rsidRPr="00870443">
        <w:rPr>
          <w:rFonts w:eastAsiaTheme="majorEastAsia"/>
          <w:lang w:eastAsia="en-US" w:bidi="en-US"/>
        </w:rPr>
        <w:t xml:space="preserve"> Животноводство</w:t>
      </w:r>
      <w:r>
        <w:rPr>
          <w:rFonts w:eastAsiaTheme="majorEastAsia"/>
          <w:lang w:eastAsia="en-US"/>
        </w:rPr>
        <w:t>.</w:t>
      </w:r>
    </w:p>
    <w:p w:rsidR="00870443" w:rsidRPr="00870443" w:rsidRDefault="00870443" w:rsidP="00870443">
      <w:pPr>
        <w:tabs>
          <w:tab w:val="left" w:pos="1066"/>
        </w:tabs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870443" w:rsidRPr="00870443" w:rsidRDefault="00870443" w:rsidP="00870443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870443" w:rsidRPr="00870443" w:rsidRDefault="00870443" w:rsidP="00870443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lang w:eastAsia="en-US"/>
        </w:rPr>
      </w:pPr>
    </w:p>
    <w:p w:rsidR="002E66CB" w:rsidRDefault="002E66CB" w:rsidP="002E66CB">
      <w:pPr>
        <w:autoSpaceDE w:val="0"/>
        <w:autoSpaceDN w:val="0"/>
        <w:adjustRightInd w:val="0"/>
        <w:jc w:val="both"/>
      </w:pPr>
    </w:p>
    <w:p w:rsidR="002E66CB" w:rsidRPr="00B55F5F" w:rsidRDefault="002E66CB" w:rsidP="002E66C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6D0449" w:rsidRPr="00C475EE" w:rsidTr="00142417">
        <w:trPr>
          <w:trHeight w:val="345"/>
        </w:trPr>
        <w:tc>
          <w:tcPr>
            <w:tcW w:w="3936" w:type="dxa"/>
          </w:tcPr>
          <w:p w:rsidR="006D0449" w:rsidRPr="00C475EE" w:rsidRDefault="006D0449" w:rsidP="00142417">
            <w:pPr>
              <w:suppressAutoHyphens/>
              <w:overflowPunct w:val="0"/>
              <w:autoSpaceDE w:val="0"/>
              <w:snapToGrid w:val="0"/>
              <w:rPr>
                <w:lang w:eastAsia="ar-SA"/>
              </w:rPr>
            </w:pPr>
            <w:r w:rsidRPr="00C475EE">
              <w:t xml:space="preserve">Глава </w:t>
            </w:r>
            <w:proofErr w:type="spellStart"/>
            <w:r w:rsidRPr="00C475EE">
              <w:t>Большепорекского</w:t>
            </w:r>
            <w:proofErr w:type="spellEnd"/>
            <w:r w:rsidRPr="00C475EE">
              <w:t xml:space="preserve"> сельского поселения</w:t>
            </w:r>
          </w:p>
        </w:tc>
        <w:tc>
          <w:tcPr>
            <w:tcW w:w="2534" w:type="dxa"/>
          </w:tcPr>
          <w:p w:rsidR="006D0449" w:rsidRPr="00C475EE" w:rsidRDefault="006D0449" w:rsidP="00142417">
            <w:pPr>
              <w:suppressAutoHyphens/>
              <w:overflowPunct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101" w:type="dxa"/>
          </w:tcPr>
          <w:p w:rsidR="006D0449" w:rsidRPr="00C475EE" w:rsidRDefault="006D0449" w:rsidP="00142417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lang w:eastAsia="ar-SA"/>
              </w:rPr>
            </w:pPr>
            <w:r w:rsidRPr="00C475EE">
              <w:t xml:space="preserve">                 И.А. Сомова</w:t>
            </w:r>
          </w:p>
        </w:tc>
      </w:tr>
    </w:tbl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CB"/>
    <w:rsid w:val="00045D09"/>
    <w:rsid w:val="000D142D"/>
    <w:rsid w:val="002E66CB"/>
    <w:rsid w:val="002F4E93"/>
    <w:rsid w:val="00326789"/>
    <w:rsid w:val="003D32F9"/>
    <w:rsid w:val="0049303B"/>
    <w:rsid w:val="004F5127"/>
    <w:rsid w:val="005877CC"/>
    <w:rsid w:val="006D0449"/>
    <w:rsid w:val="00734B90"/>
    <w:rsid w:val="007A7418"/>
    <w:rsid w:val="00870443"/>
    <w:rsid w:val="008E3543"/>
    <w:rsid w:val="00907BFF"/>
    <w:rsid w:val="00AB66F9"/>
    <w:rsid w:val="00B86EB9"/>
    <w:rsid w:val="00BC5925"/>
    <w:rsid w:val="00C04A88"/>
    <w:rsid w:val="00CD4D7B"/>
    <w:rsid w:val="00D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CB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7A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4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10</cp:revision>
  <cp:lastPrinted>2023-02-07T10:26:00Z</cp:lastPrinted>
  <dcterms:created xsi:type="dcterms:W3CDTF">2023-02-07T10:24:00Z</dcterms:created>
  <dcterms:modified xsi:type="dcterms:W3CDTF">2024-01-15T11:13:00Z</dcterms:modified>
</cp:coreProperties>
</file>