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320">
        <w:rPr>
          <w:rFonts w:ascii="Times New Roman" w:eastAsia="Calibri" w:hAnsi="Times New Roman" w:cs="Times New Roman"/>
          <w:b/>
          <w:sz w:val="26"/>
          <w:szCs w:val="26"/>
        </w:rPr>
        <w:t>БОЛЬШЕПОРЕКСКАЯ СЕЛЬСКАЯ  ДУМА</w:t>
      </w: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320">
        <w:rPr>
          <w:rFonts w:ascii="Times New Roman" w:eastAsia="Calibri" w:hAnsi="Times New Roman" w:cs="Times New Roman"/>
          <w:b/>
          <w:sz w:val="26"/>
          <w:szCs w:val="26"/>
        </w:rPr>
        <w:t>КИЛЬМЕЗСКОГО РАЙОНА</w:t>
      </w: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320">
        <w:rPr>
          <w:rFonts w:ascii="Times New Roman" w:eastAsia="Calibri" w:hAnsi="Times New Roman" w:cs="Times New Roman"/>
          <w:b/>
          <w:sz w:val="26"/>
          <w:szCs w:val="26"/>
        </w:rPr>
        <w:t>КИРОВСКОЙ ОБЛАСТИ</w:t>
      </w: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320">
        <w:rPr>
          <w:rFonts w:ascii="Times New Roman" w:eastAsia="Calibri" w:hAnsi="Times New Roman" w:cs="Times New Roman"/>
          <w:b/>
          <w:sz w:val="26"/>
          <w:szCs w:val="26"/>
        </w:rPr>
        <w:t>четвертого созыва</w:t>
      </w: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320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6632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4372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20.12</w:t>
      </w:r>
      <w:r w:rsidR="00243727">
        <w:rPr>
          <w:rFonts w:ascii="Times New Roman" w:eastAsia="Calibri" w:hAnsi="Times New Roman" w:cs="Times New Roman"/>
          <w:sz w:val="26"/>
          <w:szCs w:val="26"/>
        </w:rPr>
        <w:t>.2021</w:t>
      </w:r>
      <w:r w:rsidRPr="00A663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№     </w:t>
      </w:r>
      <w:r w:rsidR="00243727">
        <w:rPr>
          <w:rFonts w:ascii="Times New Roman" w:eastAsia="Calibri" w:hAnsi="Times New Roman" w:cs="Times New Roman"/>
          <w:sz w:val="26"/>
          <w:szCs w:val="26"/>
        </w:rPr>
        <w:t>32</w:t>
      </w:r>
      <w:r>
        <w:rPr>
          <w:rFonts w:ascii="Times New Roman" w:eastAsia="Calibri" w:hAnsi="Times New Roman" w:cs="Times New Roman"/>
          <w:sz w:val="26"/>
          <w:szCs w:val="26"/>
        </w:rPr>
        <w:t>/</w:t>
      </w:r>
      <w:r w:rsidR="00243727">
        <w:rPr>
          <w:rFonts w:ascii="Times New Roman" w:eastAsia="Calibri" w:hAnsi="Times New Roman" w:cs="Times New Roman"/>
          <w:sz w:val="26"/>
          <w:szCs w:val="26"/>
        </w:rPr>
        <w:t>5</w:t>
      </w:r>
    </w:p>
    <w:p w:rsidR="00A66320" w:rsidRPr="00A66320" w:rsidRDefault="00A66320" w:rsidP="00A6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320" w:rsidRPr="00A66320" w:rsidRDefault="00A66320" w:rsidP="00A663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320">
        <w:rPr>
          <w:rFonts w:ascii="Times New Roman" w:eastAsia="Calibri" w:hAnsi="Times New Roman" w:cs="Times New Roman"/>
          <w:sz w:val="26"/>
          <w:szCs w:val="26"/>
        </w:rPr>
        <w:t xml:space="preserve">д. Большой </w:t>
      </w:r>
      <w:proofErr w:type="spellStart"/>
      <w:r w:rsidRPr="00A66320">
        <w:rPr>
          <w:rFonts w:ascii="Times New Roman" w:eastAsia="Calibri" w:hAnsi="Times New Roman" w:cs="Times New Roman"/>
          <w:sz w:val="26"/>
          <w:szCs w:val="26"/>
        </w:rPr>
        <w:t>Порек</w:t>
      </w:r>
      <w:proofErr w:type="spellEnd"/>
    </w:p>
    <w:p w:rsidR="00557068" w:rsidRPr="003F12C8" w:rsidRDefault="00557068" w:rsidP="003C6465">
      <w:pPr>
        <w:pStyle w:val="a5"/>
      </w:pPr>
    </w:p>
    <w:p w:rsidR="00557068" w:rsidRPr="008C765F" w:rsidRDefault="00557068" w:rsidP="003C6465">
      <w:pPr>
        <w:pStyle w:val="a5"/>
        <w:jc w:val="center"/>
        <w:rPr>
          <w:b/>
        </w:rPr>
      </w:pPr>
      <w:r w:rsidRPr="008C765F">
        <w:rPr>
          <w:b/>
        </w:rPr>
        <w:t>Об утверждении Положения 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осуществлении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r w:rsidR="00A66320">
        <w:rPr>
          <w:b/>
        </w:rPr>
        <w:t>Большепоре</w:t>
      </w:r>
      <w:r w:rsidR="00A34019" w:rsidRPr="008C765F">
        <w:rPr>
          <w:b/>
        </w:rPr>
        <w:t>кского сельского поселения</w:t>
      </w:r>
      <w:r w:rsidRPr="008C765F">
        <w:rPr>
          <w:b/>
        </w:rPr>
        <w:t xml:space="preserve"> </w:t>
      </w:r>
      <w:r w:rsidR="00A34019" w:rsidRPr="008C765F">
        <w:rPr>
          <w:b/>
        </w:rPr>
        <w:t>Кильмезского района</w:t>
      </w:r>
      <w:r w:rsidR="003C6465" w:rsidRPr="008C765F">
        <w:rPr>
          <w:b/>
        </w:rPr>
        <w:t xml:space="preserve"> </w:t>
      </w:r>
      <w:r w:rsidRPr="008C765F">
        <w:rPr>
          <w:b/>
        </w:rPr>
        <w:t xml:space="preserve">муниципального района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p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65" w:rsidRDefault="00557068" w:rsidP="0055706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A66320" w:rsidRPr="00A66320">
        <w:rPr>
          <w:rFonts w:ascii="Times New Roman" w:hAnsi="Times New Roman" w:cs="Times New Roman"/>
          <w:sz w:val="24"/>
          <w:szCs w:val="24"/>
        </w:rPr>
        <w:t>Большепоре</w:t>
      </w:r>
      <w:r w:rsidR="00A34019">
        <w:rPr>
          <w:rFonts w:ascii="Times New Roman" w:hAnsi="Times New Roman" w:cs="Times New Roman"/>
          <w:sz w:val="24"/>
          <w:szCs w:val="24"/>
        </w:rPr>
        <w:t>кское</w:t>
      </w:r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gram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proofErr w:type="spellStart"/>
      <w:r w:rsidR="00A66320" w:rsidRPr="00A66320">
        <w:rPr>
          <w:rFonts w:ascii="Times New Roman" w:hAnsi="Times New Roman" w:cs="Times New Roman"/>
          <w:sz w:val="24"/>
          <w:szCs w:val="24"/>
        </w:rPr>
        <w:t>Большепоре</w:t>
      </w:r>
      <w:r w:rsidR="00A34019">
        <w:rPr>
          <w:rFonts w:ascii="Times New Roman" w:hAnsi="Times New Roman" w:cs="Times New Roman"/>
          <w:sz w:val="24"/>
          <w:szCs w:val="24"/>
        </w:rPr>
        <w:t>кская</w:t>
      </w:r>
      <w:proofErr w:type="spellEnd"/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7068" w:rsidRPr="003F12C8" w:rsidRDefault="00557068" w:rsidP="003C64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6BB1">
      <w:pPr>
        <w:pStyle w:val="a5"/>
        <w:ind w:firstLine="709"/>
        <w:jc w:val="both"/>
      </w:pPr>
      <w:bookmarkStart w:id="0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r w:rsidR="00A66320" w:rsidRPr="00A66320">
        <w:t>Большепоре</w:t>
      </w:r>
      <w:r w:rsidR="00A34019">
        <w:t>кского</w:t>
      </w:r>
      <w:r w:rsidR="00557068" w:rsidRPr="009B6BB1">
        <w:t xml:space="preserve"> сельского поселения </w:t>
      </w:r>
      <w:r w:rsidR="00A34019">
        <w:t>Кильмезского</w:t>
      </w:r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0"/>
    <w:p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 xml:space="preserve">. </w:t>
      </w:r>
      <w:r>
        <w:t>2</w:t>
      </w:r>
      <w:r w:rsidRPr="006339AD">
        <w:t xml:space="preserve">. Настоящее решение подлежит официальному опубликованию  на информационном стенде и размещению на сайте поселения </w:t>
      </w:r>
      <w:hyperlink r:id="rId6" w:history="1">
        <w:r w:rsidR="00A66320" w:rsidRPr="004E3DD6">
          <w:rPr>
            <w:rStyle w:val="a4"/>
          </w:rPr>
          <w:t>http://</w:t>
        </w:r>
        <w:r w:rsidR="00A66320" w:rsidRPr="004E3DD6">
          <w:rPr>
            <w:rStyle w:val="a4"/>
            <w:lang w:val="en-US"/>
          </w:rPr>
          <w:t>b</w:t>
        </w:r>
        <w:r w:rsidR="00A66320" w:rsidRPr="004E3DD6">
          <w:rPr>
            <w:rStyle w:val="a4"/>
          </w:rPr>
          <w:t>-</w:t>
        </w:r>
        <w:proofErr w:type="spellStart"/>
        <w:r w:rsidR="00A66320" w:rsidRPr="004E3DD6">
          <w:rPr>
            <w:rStyle w:val="a4"/>
            <w:lang w:val="en-US"/>
          </w:rPr>
          <w:t>porekadm</w:t>
        </w:r>
        <w:proofErr w:type="spellEnd"/>
        <w:r w:rsidR="00A66320" w:rsidRPr="004E3DD6">
          <w:rPr>
            <w:rStyle w:val="a4"/>
          </w:rPr>
          <w:t>.</w:t>
        </w:r>
        <w:proofErr w:type="spellStart"/>
        <w:r w:rsidR="00A66320" w:rsidRPr="004E3DD6">
          <w:rPr>
            <w:rStyle w:val="a4"/>
          </w:rPr>
          <w:t>ru</w:t>
        </w:r>
        <w:proofErr w:type="spellEnd"/>
      </w:hyperlink>
      <w:r w:rsidRPr="006339AD">
        <w:t xml:space="preserve">. </w:t>
      </w:r>
    </w:p>
    <w:p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3C6465" w:rsidRPr="003F12C8">
        <w:t>Настоящее решение вступает в силу с 01</w:t>
      </w:r>
      <w:r w:rsidR="003C6465">
        <w:t>.01.2022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66320" w:rsidRPr="00A66320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6320">
        <w:rPr>
          <w:rFonts w:ascii="Times New Roman" w:eastAsia="Calibri" w:hAnsi="Times New Roman" w:cs="Times New Roman"/>
          <w:sz w:val="26"/>
          <w:szCs w:val="26"/>
        </w:rPr>
        <w:t>Председатель Большепорекской</w:t>
      </w:r>
    </w:p>
    <w:p w:rsidR="00A66320" w:rsidRPr="00A66320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6320">
        <w:rPr>
          <w:rFonts w:ascii="Times New Roman" w:eastAsia="Calibri" w:hAnsi="Times New Roman" w:cs="Times New Roman"/>
          <w:sz w:val="26"/>
          <w:szCs w:val="26"/>
        </w:rPr>
        <w:t>сельской Думы                                                                   П.М. Манихина</w:t>
      </w:r>
    </w:p>
    <w:p w:rsidR="00A66320" w:rsidRPr="00A66320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Pr="00A66320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Pr="00A66320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6320">
        <w:rPr>
          <w:rFonts w:ascii="Times New Roman" w:eastAsia="Calibri" w:hAnsi="Times New Roman" w:cs="Times New Roman"/>
          <w:sz w:val="26"/>
          <w:szCs w:val="26"/>
        </w:rPr>
        <w:t xml:space="preserve">Глава Большепорекского </w:t>
      </w:r>
    </w:p>
    <w:p w:rsidR="00A66320" w:rsidRPr="00243727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632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66320">
        <w:rPr>
          <w:rFonts w:ascii="Times New Roman" w:eastAsia="Calibri" w:hAnsi="Times New Roman" w:cs="Times New Roman"/>
          <w:sz w:val="26"/>
          <w:szCs w:val="26"/>
        </w:rPr>
        <w:tab/>
      </w:r>
      <w:r w:rsidRPr="00A66320">
        <w:rPr>
          <w:rFonts w:ascii="Times New Roman" w:eastAsia="Calibri" w:hAnsi="Times New Roman" w:cs="Times New Roman"/>
          <w:sz w:val="26"/>
          <w:szCs w:val="26"/>
        </w:rPr>
        <w:tab/>
      </w:r>
      <w:r w:rsidRPr="00A66320">
        <w:rPr>
          <w:rFonts w:ascii="Times New Roman" w:eastAsia="Calibri" w:hAnsi="Times New Roman" w:cs="Times New Roman"/>
          <w:sz w:val="26"/>
          <w:szCs w:val="26"/>
        </w:rPr>
        <w:tab/>
      </w:r>
      <w:r w:rsidRPr="00A66320">
        <w:rPr>
          <w:rFonts w:ascii="Times New Roman" w:eastAsia="Calibri" w:hAnsi="Times New Roman" w:cs="Times New Roman"/>
          <w:sz w:val="26"/>
          <w:szCs w:val="26"/>
        </w:rPr>
        <w:tab/>
      </w:r>
      <w:r w:rsidRPr="00A66320">
        <w:rPr>
          <w:rFonts w:ascii="Times New Roman" w:eastAsia="Calibri" w:hAnsi="Times New Roman" w:cs="Times New Roman"/>
          <w:sz w:val="26"/>
          <w:szCs w:val="26"/>
        </w:rPr>
        <w:tab/>
      </w:r>
      <w:r w:rsidRPr="00A66320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A66320">
        <w:rPr>
          <w:rFonts w:ascii="Times New Roman" w:eastAsia="Calibri" w:hAnsi="Times New Roman" w:cs="Times New Roman"/>
          <w:sz w:val="26"/>
          <w:szCs w:val="26"/>
        </w:rPr>
        <w:t>И.А.Сомова</w:t>
      </w:r>
      <w:proofErr w:type="spellEnd"/>
    </w:p>
    <w:p w:rsidR="00A66320" w:rsidRPr="00243727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Pr="00243727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Pr="00243727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Pr="00243727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Pr="00243727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66320" w:rsidRDefault="00A66320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43727" w:rsidRPr="00243727" w:rsidRDefault="00243727" w:rsidP="00A66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110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A66320">
        <w:rPr>
          <w:rFonts w:ascii="Times New Roman" w:hAnsi="Times New Roman" w:cs="Times New Roman"/>
          <w:sz w:val="24"/>
          <w:szCs w:val="24"/>
        </w:rPr>
        <w:t>Большепоре</w:t>
      </w:r>
      <w:r w:rsidR="00A34019">
        <w:rPr>
          <w:rFonts w:ascii="Times New Roman" w:hAnsi="Times New Roman" w:cs="Times New Roman"/>
          <w:sz w:val="24"/>
          <w:szCs w:val="24"/>
        </w:rPr>
        <w:t>кской</w:t>
      </w:r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3727">
        <w:rPr>
          <w:rFonts w:ascii="Times New Roman" w:hAnsi="Times New Roman" w:cs="Times New Roman"/>
          <w:sz w:val="24"/>
          <w:szCs w:val="24"/>
        </w:rPr>
        <w:t xml:space="preserve">  20.12</w:t>
      </w:r>
      <w:bookmarkStart w:id="1" w:name="_GoBack"/>
      <w:bookmarkEnd w:id="1"/>
      <w:r w:rsidR="002437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66320">
        <w:rPr>
          <w:rFonts w:ascii="Times New Roman" w:hAnsi="Times New Roman" w:cs="Times New Roman"/>
          <w:sz w:val="24"/>
          <w:szCs w:val="24"/>
        </w:rPr>
        <w:t xml:space="preserve">   </w:t>
      </w:r>
      <w:r w:rsidR="00243727">
        <w:rPr>
          <w:rFonts w:ascii="Times New Roman" w:hAnsi="Times New Roman" w:cs="Times New Roman"/>
          <w:sz w:val="24"/>
          <w:szCs w:val="24"/>
        </w:rPr>
        <w:t>32</w:t>
      </w:r>
      <w:r w:rsidR="00A66320">
        <w:rPr>
          <w:rFonts w:ascii="Times New Roman" w:hAnsi="Times New Roman" w:cs="Times New Roman"/>
          <w:sz w:val="24"/>
          <w:szCs w:val="24"/>
        </w:rPr>
        <w:t>/</w:t>
      </w:r>
      <w:r w:rsidR="00243727">
        <w:rPr>
          <w:rFonts w:ascii="Times New Roman" w:hAnsi="Times New Roman" w:cs="Times New Roman"/>
          <w:sz w:val="24"/>
          <w:szCs w:val="24"/>
        </w:rPr>
        <w:t>5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A66320" w:rsidRPr="00A66320">
        <w:rPr>
          <w:b/>
        </w:rPr>
        <w:t>Большепоре</w:t>
      </w:r>
      <w:r w:rsidR="00A34019">
        <w:rPr>
          <w:b/>
        </w:rPr>
        <w:t>кского</w:t>
      </w:r>
      <w:r>
        <w:rPr>
          <w:b/>
        </w:rPr>
        <w:t xml:space="preserve"> сельского поселения </w:t>
      </w:r>
      <w:r w:rsidR="00A34019">
        <w:rPr>
          <w:b/>
        </w:rPr>
        <w:t>Кильмезского</w:t>
      </w:r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A66320" w:rsidRPr="00A66320">
        <w:t>Большепоре</w:t>
      </w:r>
      <w:r w:rsidR="00A34019">
        <w:t>кского</w:t>
      </w:r>
      <w:r w:rsidR="00557068">
        <w:t xml:space="preserve"> сельского поселения </w:t>
      </w:r>
      <w:r w:rsidR="00A34019">
        <w:t xml:space="preserve">Кильмезского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A66320" w:rsidRPr="00A66320">
        <w:t>Большепоре</w:t>
      </w:r>
      <w:r w:rsidR="00A34019">
        <w:t>кского</w:t>
      </w:r>
      <w:r w:rsidR="00557068">
        <w:t xml:space="preserve"> сельского поселения </w:t>
      </w:r>
      <w:r w:rsidR="00A34019">
        <w:t>Кильмезского</w:t>
      </w:r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 xml:space="preserve"> специалист </w:t>
      </w:r>
      <w:r w:rsidR="00A66320">
        <w:t xml:space="preserve">2 категории </w:t>
      </w:r>
      <w:r w:rsidR="003E4975">
        <w:t>Администрации по финансам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>- специалистом</w:t>
      </w:r>
      <w:r w:rsidR="00A66320">
        <w:t xml:space="preserve"> 2 категории</w:t>
      </w:r>
      <w:r>
        <w:t xml:space="preserve">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3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pStyle w:val="a5"/>
        <w:ind w:firstLine="709"/>
        <w:jc w:val="both"/>
      </w:pPr>
      <w:r>
        <w:lastRenderedPageBreak/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lastRenderedPageBreak/>
        <w:t>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367F"/>
    <w:rsid w:val="0009258E"/>
    <w:rsid w:val="00111F56"/>
    <w:rsid w:val="00150A0B"/>
    <w:rsid w:val="00176ADD"/>
    <w:rsid w:val="002365CC"/>
    <w:rsid w:val="00243727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C765F"/>
    <w:rsid w:val="008E752A"/>
    <w:rsid w:val="00977EED"/>
    <w:rsid w:val="009B6BB1"/>
    <w:rsid w:val="00A34019"/>
    <w:rsid w:val="00A66320"/>
    <w:rsid w:val="00B8183B"/>
    <w:rsid w:val="00BF7715"/>
    <w:rsid w:val="00C1109C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-porekadm.ru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4</cp:revision>
  <cp:lastPrinted>2021-12-22T05:58:00Z</cp:lastPrinted>
  <dcterms:created xsi:type="dcterms:W3CDTF">2021-12-15T11:28:00Z</dcterms:created>
  <dcterms:modified xsi:type="dcterms:W3CDTF">2021-12-22T06:24:00Z</dcterms:modified>
</cp:coreProperties>
</file>