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ПРОЕКТ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АДМИНИСТРАЦИЯ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БОЛЬШЕПОРЕКСКОГО СЕЛЬСКОГО ПОСЕЛЕНИЯ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 xml:space="preserve"> КИЛЬМЕЗСКОГО РАЙОНА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  <w:r w:rsidRPr="00C8196C">
        <w:rPr>
          <w:rFonts w:eastAsia="Times New Roman"/>
          <w:b/>
          <w:bCs/>
          <w:szCs w:val="28"/>
          <w:lang w:eastAsia="ru-RU"/>
        </w:rPr>
        <w:t>КИРОВСКОЙ ОБЛАСТИ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Cs w:val="28"/>
          <w:lang w:eastAsia="ru-RU"/>
        </w:rPr>
      </w:pP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32"/>
          <w:szCs w:val="32"/>
          <w:lang w:eastAsia="ru-RU"/>
        </w:rPr>
      </w:pPr>
      <w:r w:rsidRPr="00C8196C">
        <w:rPr>
          <w:rFonts w:eastAsia="Times New Roman"/>
          <w:b/>
          <w:bCs/>
          <w:sz w:val="32"/>
          <w:szCs w:val="32"/>
          <w:lang w:eastAsia="ru-RU"/>
        </w:rPr>
        <w:t>ПОСТАНОВЛЕНИЕ</w:t>
      </w:r>
    </w:p>
    <w:p w:rsidR="00C8196C" w:rsidRPr="00C8196C" w:rsidRDefault="00C8196C" w:rsidP="00C8196C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bCs/>
          <w:sz w:val="36"/>
          <w:szCs w:val="36"/>
          <w:lang w:eastAsia="ru-RU"/>
        </w:rPr>
      </w:pPr>
    </w:p>
    <w:p w:rsidR="00C8196C" w:rsidRPr="00C8196C" w:rsidRDefault="00C8196C" w:rsidP="00C8196C">
      <w:pPr>
        <w:spacing w:after="0" w:line="240" w:lineRule="auto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 xml:space="preserve">от      .   .2022                                                                                        №  </w:t>
      </w:r>
    </w:p>
    <w:p w:rsidR="00C8196C" w:rsidRPr="00C8196C" w:rsidRDefault="00C8196C" w:rsidP="00C8196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 w:rsidRPr="00C8196C">
        <w:rPr>
          <w:rFonts w:eastAsia="Times New Roman"/>
          <w:szCs w:val="28"/>
          <w:lang w:eastAsia="ru-RU"/>
        </w:rPr>
        <w:t>д. Большой Порек</w:t>
      </w:r>
    </w:p>
    <w:p w:rsidR="001C27FD" w:rsidRDefault="001C27FD" w:rsidP="001C27FD">
      <w:pPr>
        <w:spacing w:after="0" w:line="240" w:lineRule="auto"/>
        <w:jc w:val="center"/>
        <w:rPr>
          <w:szCs w:val="28"/>
          <w:lang w:eastAsia="ru-RU"/>
        </w:rPr>
      </w:pPr>
    </w:p>
    <w:p w:rsidR="001C27FD" w:rsidRDefault="001C27FD" w:rsidP="001C27FD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Об утверждении административного регламента предоставления муниципальной услуги «Принятие на учет граждан в качестве, нуждающихся в жилых помещениях»</w:t>
      </w:r>
    </w:p>
    <w:p w:rsidR="001C27FD" w:rsidRDefault="001C27FD" w:rsidP="001C27FD">
      <w:pPr>
        <w:spacing w:after="0" w:line="240" w:lineRule="auto"/>
        <w:ind w:firstLine="5103"/>
        <w:rPr>
          <w:szCs w:val="28"/>
        </w:rPr>
      </w:pP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В соответствии со статьей 6 Федерального закона от 27.07.2010 № 210-ФЗ «Об организации предоставления государственных и муниципальных услуг» администрация </w:t>
      </w:r>
      <w:r w:rsidR="00C8196C">
        <w:rPr>
          <w:szCs w:val="28"/>
        </w:rPr>
        <w:t>Большепорек</w:t>
      </w:r>
      <w:r>
        <w:rPr>
          <w:szCs w:val="28"/>
        </w:rPr>
        <w:t>ского сельского поселения ПОСТАНОВЛЯЕТ:</w:t>
      </w:r>
    </w:p>
    <w:p w:rsidR="001C27FD" w:rsidRDefault="001C27FD" w:rsidP="001C27FD">
      <w:pPr>
        <w:spacing w:after="0" w:line="240" w:lineRule="auto"/>
        <w:jc w:val="both"/>
        <w:rPr>
          <w:szCs w:val="28"/>
        </w:rPr>
      </w:pPr>
      <w:r>
        <w:rPr>
          <w:szCs w:val="28"/>
        </w:rPr>
        <w:t xml:space="preserve">        1. Утвердить административный регламент предоставления муниципальной услуги «</w:t>
      </w:r>
      <w:r w:rsidR="002B5A59" w:rsidRPr="002B5A59">
        <w:rPr>
          <w:szCs w:val="28"/>
        </w:rPr>
        <w:t>Принятие на учет граждан в качестве, нуждающихся в жилых помещениях</w:t>
      </w:r>
      <w:r>
        <w:rPr>
          <w:szCs w:val="28"/>
        </w:rPr>
        <w:t>»</w:t>
      </w:r>
      <w:r w:rsidR="00C8196C">
        <w:rPr>
          <w:szCs w:val="28"/>
        </w:rPr>
        <w:t>. Прилагается</w:t>
      </w:r>
      <w:r>
        <w:rPr>
          <w:szCs w:val="28"/>
        </w:rPr>
        <w:t>.</w:t>
      </w:r>
    </w:p>
    <w:p w:rsidR="00C8196C" w:rsidRPr="002949A6" w:rsidRDefault="001C27FD" w:rsidP="00C8196C">
      <w:pPr>
        <w:pStyle w:val="a4"/>
        <w:jc w:val="both"/>
        <w:rPr>
          <w:szCs w:val="28"/>
        </w:rPr>
      </w:pPr>
      <w:r>
        <w:rPr>
          <w:szCs w:val="28"/>
        </w:rPr>
        <w:t xml:space="preserve">      </w:t>
      </w:r>
      <w:r w:rsidR="00C8196C" w:rsidRPr="002949A6">
        <w:rPr>
          <w:b/>
          <w:szCs w:val="28"/>
        </w:rPr>
        <w:t xml:space="preserve">      </w:t>
      </w:r>
      <w:r w:rsidR="00C8196C" w:rsidRPr="002949A6">
        <w:rPr>
          <w:szCs w:val="28"/>
        </w:rPr>
        <w:t xml:space="preserve"> </w:t>
      </w:r>
      <w:r w:rsidR="00C8196C">
        <w:rPr>
          <w:szCs w:val="28"/>
        </w:rPr>
        <w:t xml:space="preserve">  </w:t>
      </w:r>
      <w:r w:rsidR="00C8196C" w:rsidRPr="002949A6">
        <w:rPr>
          <w:szCs w:val="28"/>
        </w:rPr>
        <w:t>2. Настоящее Постановление опубликовать в Информационном бюллетене Большепорекского сельского поселения и разместить на официальном сайте Большепорекского сельского поселения.</w:t>
      </w:r>
    </w:p>
    <w:p w:rsidR="00C8196C" w:rsidRPr="002949A6" w:rsidRDefault="00C8196C" w:rsidP="00C8196C">
      <w:pPr>
        <w:pStyle w:val="a4"/>
        <w:jc w:val="both"/>
        <w:rPr>
          <w:szCs w:val="28"/>
        </w:rPr>
      </w:pPr>
      <w:r>
        <w:rPr>
          <w:szCs w:val="28"/>
        </w:rPr>
        <w:t xml:space="preserve">         </w:t>
      </w:r>
      <w:r w:rsidRPr="002949A6">
        <w:rPr>
          <w:szCs w:val="28"/>
        </w:rPr>
        <w:t>3. Настоящее Постановление вступает в силу со дня его опубликования.</w:t>
      </w: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</w:p>
    <w:p w:rsidR="00C8196C" w:rsidRPr="002949A6" w:rsidRDefault="00C8196C" w:rsidP="00C8196C">
      <w:pPr>
        <w:pStyle w:val="a4"/>
        <w:rPr>
          <w:szCs w:val="28"/>
        </w:rPr>
      </w:pPr>
      <w:r w:rsidRPr="002949A6">
        <w:rPr>
          <w:szCs w:val="28"/>
        </w:rPr>
        <w:t xml:space="preserve">Глава Большепорекского сельского поселения                             </w:t>
      </w:r>
      <w:r>
        <w:rPr>
          <w:szCs w:val="28"/>
        </w:rPr>
        <w:t>И.А.Сомова</w:t>
      </w:r>
    </w:p>
    <w:p w:rsidR="001C27FD" w:rsidRDefault="001C27FD" w:rsidP="00C8196C">
      <w:pPr>
        <w:spacing w:after="0" w:line="240" w:lineRule="auto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103"/>
        <w:jc w:val="both"/>
        <w:rPr>
          <w:szCs w:val="28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6"/>
          <w:szCs w:val="26"/>
        </w:rPr>
      </w:pPr>
    </w:p>
    <w:p w:rsidR="001C27FD" w:rsidRDefault="001C27FD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C8196C" w:rsidRDefault="00C8196C" w:rsidP="001C27FD">
      <w:pPr>
        <w:spacing w:after="0" w:line="240" w:lineRule="auto"/>
        <w:ind w:firstLine="5398"/>
        <w:jc w:val="both"/>
        <w:rPr>
          <w:sz w:val="24"/>
          <w:szCs w:val="24"/>
        </w:rPr>
      </w:pP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УТВЕРЖДЕН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</w:p>
    <w:p w:rsidR="001C27FD" w:rsidRDefault="00C8196C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 w:rsidRPr="00C8196C">
        <w:rPr>
          <w:sz w:val="24"/>
          <w:szCs w:val="24"/>
        </w:rPr>
        <w:t>Большепорек</w:t>
      </w:r>
      <w:r w:rsidR="001C27FD">
        <w:rPr>
          <w:sz w:val="24"/>
          <w:szCs w:val="24"/>
        </w:rPr>
        <w:t>ского сельского поселения</w:t>
      </w:r>
    </w:p>
    <w:p w:rsidR="001C27FD" w:rsidRDefault="001C27FD" w:rsidP="001C27FD">
      <w:pPr>
        <w:spacing w:after="0" w:line="240" w:lineRule="auto"/>
        <w:ind w:firstLine="539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C8196C">
        <w:rPr>
          <w:sz w:val="24"/>
          <w:szCs w:val="24"/>
        </w:rPr>
        <w:t xml:space="preserve">    .     </w:t>
      </w:r>
      <w:r>
        <w:rPr>
          <w:sz w:val="24"/>
          <w:szCs w:val="24"/>
        </w:rPr>
        <w:t>.202</w:t>
      </w:r>
      <w:r w:rsidR="002B5A59">
        <w:rPr>
          <w:sz w:val="24"/>
          <w:szCs w:val="24"/>
        </w:rPr>
        <w:t>2</w:t>
      </w:r>
      <w:r>
        <w:rPr>
          <w:sz w:val="24"/>
          <w:szCs w:val="24"/>
        </w:rPr>
        <w:t xml:space="preserve"> № </w:t>
      </w:r>
    </w:p>
    <w:p w:rsidR="001C27FD" w:rsidRDefault="001C27FD" w:rsidP="001C27F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1C27FD" w:rsidRPr="002B5A59" w:rsidRDefault="001C27FD" w:rsidP="002B5A59">
      <w:pPr>
        <w:rPr>
          <w:b/>
        </w:rPr>
      </w:pPr>
    </w:p>
    <w:p w:rsidR="001C27FD" w:rsidRPr="002B5A59" w:rsidRDefault="001C27FD" w:rsidP="002B5A59">
      <w:pPr>
        <w:jc w:val="center"/>
        <w:rPr>
          <w:b/>
        </w:rPr>
      </w:pPr>
      <w:r w:rsidRPr="002B5A59">
        <w:rPr>
          <w:b/>
        </w:rPr>
        <w:t>Административный регламент предоставления муниципальной</w:t>
      </w:r>
      <w:r w:rsidR="002B5A59">
        <w:rPr>
          <w:b/>
        </w:rPr>
        <w:t xml:space="preserve"> </w:t>
      </w:r>
      <w:r w:rsidRPr="002B5A59">
        <w:rPr>
          <w:b/>
        </w:rPr>
        <w:t>услуги «</w:t>
      </w:r>
      <w:r w:rsidR="002B5A59" w:rsidRPr="002B5A59">
        <w:rPr>
          <w:b/>
          <w:szCs w:val="28"/>
        </w:rPr>
        <w:t>Принятие на учет граждан в качестве, нуждающихся в жилых помещениях</w:t>
      </w:r>
      <w:r w:rsidRPr="002B5A59">
        <w:rPr>
          <w:b/>
        </w:rPr>
        <w:t>»</w:t>
      </w:r>
    </w:p>
    <w:p w:rsidR="001C27FD" w:rsidRDefault="001C27FD" w:rsidP="001C27FD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 Общие положения</w:t>
      </w:r>
    </w:p>
    <w:p w:rsidR="001C27FD" w:rsidRDefault="001C27FD" w:rsidP="001C27FD">
      <w:pPr>
        <w:suppressAutoHyphens/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Предмет регулирования регламента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Административный регламент предоставления муниципальной услуги </w:t>
      </w:r>
      <w:r>
        <w:rPr>
          <w:bCs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r w:rsidR="00C8196C" w:rsidRPr="00C8196C">
        <w:rPr>
          <w:sz w:val="24"/>
          <w:szCs w:val="24"/>
        </w:rPr>
        <w:t>Большепорек</w:t>
      </w:r>
      <w:r w:rsidR="002B5A59" w:rsidRPr="002B5A59">
        <w:rPr>
          <w:sz w:val="24"/>
          <w:szCs w:val="24"/>
        </w:rPr>
        <w:t>ское сельское поселение Кильмезского района Кировской области</w:t>
      </w:r>
      <w:r w:rsidR="002B5A59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далее – Административный регламент) определяет круг заявителей, стандарт предоставления муниципальной услуги, состав, последовательность и сроки выполнения административных процедур, </w:t>
      </w:r>
      <w:r>
        <w:rPr>
          <w:sz w:val="24"/>
          <w:szCs w:val="24"/>
          <w:lang w:eastAsia="ru-RU"/>
        </w:rPr>
        <w:t xml:space="preserve">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центре, формы контроля за исполнением Административного регламента,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</w:t>
      </w:r>
      <w:r>
        <w:rPr>
          <w:sz w:val="24"/>
          <w:szCs w:val="24"/>
        </w:rPr>
        <w:t>при осуществлении полномочий по предоставлению муниципальной услуги</w:t>
      </w:r>
      <w:r>
        <w:rPr>
          <w:bCs/>
          <w:sz w:val="24"/>
          <w:szCs w:val="24"/>
        </w:rPr>
        <w:t>.</w:t>
      </w:r>
    </w:p>
    <w:p w:rsidR="001C27FD" w:rsidRP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Основные понятия в настоящем регламенте используются в том же значении, в котором они приведены в Федеральном </w:t>
      </w:r>
      <w:hyperlink r:id="rId6" w:history="1">
        <w:r>
          <w:rPr>
            <w:rStyle w:val="a3"/>
            <w:lang w:eastAsia="ru-RU"/>
          </w:rPr>
          <w:t>законе</w:t>
        </w:r>
      </w:hyperlink>
      <w:r>
        <w:rPr>
          <w:sz w:val="24"/>
          <w:szCs w:val="24"/>
          <w:lang w:eastAsia="ru-RU"/>
        </w:rPr>
        <w:t xml:space="preserve"> от 2</w:t>
      </w:r>
      <w:r w:rsidR="00C8196C">
        <w:rPr>
          <w:sz w:val="24"/>
          <w:szCs w:val="24"/>
          <w:lang w:eastAsia="ru-RU"/>
        </w:rPr>
        <w:t>7.07.2010 № 210-ФЗ</w:t>
      </w:r>
      <w:r>
        <w:rPr>
          <w:sz w:val="24"/>
          <w:szCs w:val="24"/>
          <w:lang w:eastAsia="ru-RU"/>
        </w:rPr>
        <w:t xml:space="preserve"> «Об организации предоставления государственных и муниципальных услуг» </w:t>
      </w:r>
      <w:r>
        <w:rPr>
          <w:bCs/>
          <w:iCs/>
          <w:sz w:val="24"/>
          <w:szCs w:val="24"/>
          <w:lang w:eastAsia="ru-RU"/>
        </w:rPr>
        <w:t>и иных нормативных правовых актах Российской Федерации и Кировской области.</w:t>
      </w:r>
      <w:r w:rsidRPr="001C27FD">
        <w:rPr>
          <w:rFonts w:ascii="CairoFont-8-1" w:hAnsi="CairoFont-8-1"/>
          <w:color w:val="000000"/>
          <w:szCs w:val="28"/>
        </w:rPr>
        <w:t xml:space="preserve"> </w:t>
      </w:r>
      <w:r w:rsidRPr="001C27FD">
        <w:rPr>
          <w:rFonts w:ascii="CairoFont-8-1" w:hAnsi="CairoFont-8-1"/>
          <w:color w:val="000000"/>
          <w:sz w:val="24"/>
          <w:szCs w:val="24"/>
        </w:rPr>
        <w:t>Настоящий Административный регламент регулирует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отношения возникающие на основании Конституции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>,</w:t>
      </w:r>
      <w:r w:rsidRPr="001C27FD">
        <w:rPr>
          <w:rFonts w:ascii="CairoFont-8-0" w:hAnsi="CairoFont-8-0"/>
          <w:color w:val="000000"/>
          <w:sz w:val="24"/>
          <w:szCs w:val="24"/>
        </w:rPr>
        <w:br/>
      </w:r>
      <w:r w:rsidRPr="001C27FD">
        <w:rPr>
          <w:rFonts w:ascii="CairoFont-8-1" w:hAnsi="CairoFont-8-1"/>
          <w:color w:val="000000"/>
          <w:sz w:val="24"/>
          <w:szCs w:val="24"/>
        </w:rPr>
        <w:t>Жилищного кодекса Российской 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>Налогового кодекса Российской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Федерации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,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Федерального закона от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27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июля 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2010 </w:t>
      </w:r>
      <w:r w:rsidRPr="001C27FD">
        <w:rPr>
          <w:rFonts w:ascii="CairoFont-8-1" w:hAnsi="CairoFont-8-1"/>
          <w:color w:val="000000"/>
          <w:sz w:val="24"/>
          <w:szCs w:val="24"/>
        </w:rPr>
        <w:t>г</w:t>
      </w:r>
      <w:r w:rsidRPr="001C27FD">
        <w:rPr>
          <w:rFonts w:ascii="CairoFont-8-0" w:hAnsi="CairoFont-8-0"/>
          <w:color w:val="000000"/>
          <w:sz w:val="24"/>
          <w:szCs w:val="24"/>
        </w:rPr>
        <w:t xml:space="preserve">. 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№ </w:t>
      </w:r>
      <w:r w:rsidRPr="001C27FD">
        <w:rPr>
          <w:rFonts w:ascii="CairoFont-8-0" w:hAnsi="CairoFont-8-0"/>
          <w:color w:val="000000"/>
          <w:sz w:val="24"/>
          <w:szCs w:val="24"/>
        </w:rPr>
        <w:t>210</w:t>
      </w:r>
      <w:r w:rsidRPr="001C27FD">
        <w:rPr>
          <w:rFonts w:ascii="Times-Roman" w:hAnsi="Times-Roman"/>
          <w:color w:val="000000"/>
          <w:sz w:val="24"/>
          <w:szCs w:val="24"/>
        </w:rPr>
        <w:t>-</w:t>
      </w:r>
      <w:r w:rsidRPr="001C27FD">
        <w:rPr>
          <w:rFonts w:ascii="CairoFont-8-1" w:hAnsi="CairoFont-8-1"/>
          <w:color w:val="000000"/>
          <w:sz w:val="24"/>
          <w:szCs w:val="24"/>
        </w:rPr>
        <w:t xml:space="preserve">ФЗ </w:t>
      </w:r>
      <w:r w:rsidRPr="001C27FD">
        <w:rPr>
          <w:rFonts w:ascii="CairoFont-8-0" w:hAnsi="CairoFont-8-0"/>
          <w:color w:val="000000"/>
          <w:sz w:val="24"/>
          <w:szCs w:val="24"/>
        </w:rPr>
        <w:t>«</w:t>
      </w:r>
      <w:r w:rsidRPr="001C27FD">
        <w:rPr>
          <w:rFonts w:ascii="CairoFont-8-1" w:hAnsi="CairoFont-8-1"/>
          <w:color w:val="000000"/>
          <w:sz w:val="24"/>
          <w:szCs w:val="24"/>
        </w:rPr>
        <w:t>Об организации</w:t>
      </w:r>
      <w:r w:rsidRPr="001C27FD">
        <w:rPr>
          <w:rFonts w:ascii="CairoFont-8-1" w:hAnsi="CairoFont-8-1"/>
          <w:color w:val="000000"/>
          <w:sz w:val="24"/>
          <w:szCs w:val="24"/>
        </w:rPr>
        <w:br/>
        <w:t>предоставления государственных и муниципальных услуг</w:t>
      </w:r>
      <w:r w:rsidRPr="001C27FD">
        <w:rPr>
          <w:rFonts w:ascii="CairoFont-8-0" w:hAnsi="CairoFont-8-0"/>
          <w:color w:val="000000"/>
          <w:sz w:val="24"/>
          <w:szCs w:val="24"/>
        </w:rPr>
        <w:t>»</w:t>
      </w:r>
      <w:r w:rsidRPr="001C27FD">
        <w:rPr>
          <w:rFonts w:ascii="Times-Roman" w:hAnsi="Times-Roman"/>
          <w:color w:val="000000"/>
          <w:sz w:val="24"/>
          <w:szCs w:val="24"/>
        </w:rPr>
        <w:t>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1.2. Круг заявителей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Заявителями при предоставлении муниципальной услуги являются физические лица (граждане Российской Федерации) либо их уполномоченные представители, </w:t>
      </w:r>
      <w:r>
        <w:rPr>
          <w:bCs/>
          <w:sz w:val="24"/>
          <w:szCs w:val="24"/>
        </w:rPr>
        <w:lastRenderedPageBreak/>
        <w:t xml:space="preserve">обратившиеся в орган, предоставляющий муниципальные услуги, либо в организации, указанные в </w:t>
      </w:r>
      <w:hyperlink r:id="rId7" w:history="1">
        <w:r>
          <w:rPr>
            <w:rStyle w:val="a3"/>
            <w:bCs/>
          </w:rPr>
          <w:t>частях 2</w:t>
        </w:r>
      </w:hyperlink>
      <w:r>
        <w:rPr>
          <w:bCs/>
          <w:sz w:val="24"/>
          <w:szCs w:val="24"/>
        </w:rPr>
        <w:t xml:space="preserve"> и </w:t>
      </w:r>
      <w:hyperlink r:id="rId8" w:history="1">
        <w:r>
          <w:rPr>
            <w:rStyle w:val="a3"/>
            <w:bCs/>
          </w:rPr>
          <w:t>3 статьи 1</w:t>
        </w:r>
      </w:hyperlink>
      <w:r>
        <w:rPr>
          <w:bCs/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 (далее - Закон № 210-ФЗ), или в многофункциональный центр предоставления государственных и муниципальных услуг (далее – многофункциональный центр) с запросом о предоставлении  муниципальной услуги, в том числе в порядке, установленном </w:t>
      </w:r>
      <w:hyperlink r:id="rId9" w:history="1">
        <w:r>
          <w:rPr>
            <w:rStyle w:val="a3"/>
            <w:bCs/>
          </w:rPr>
          <w:t>статьей 15.1</w:t>
        </w:r>
      </w:hyperlink>
      <w:r>
        <w:rPr>
          <w:bCs/>
          <w:sz w:val="24"/>
          <w:szCs w:val="24"/>
        </w:rPr>
        <w:t xml:space="preserve"> Закона № 210-ФЗ, выраженным в устной, письменной или электронной форме». </w:t>
      </w:r>
    </w:p>
    <w:p w:rsidR="001C27FD" w:rsidRDefault="001C27FD" w:rsidP="001C27FD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bCs/>
          <w:sz w:val="24"/>
          <w:szCs w:val="24"/>
        </w:rPr>
        <w:t xml:space="preserve">Заявитель обращается в орган, </w:t>
      </w:r>
      <w:r>
        <w:rPr>
          <w:sz w:val="24"/>
          <w:szCs w:val="24"/>
          <w:lang w:eastAsia="ru-RU"/>
        </w:rPr>
        <w:t>предоставляющий муниципальную услугу, по месту своего жительства.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случаях и в порядке, которые установлены законодательством, заявитель может подать заявления о предоставлении муниципальной услуги не по месту своего жительства.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Предоставление муниципальной услуги недееспособным гражданам осуществляется на основании заявлений о принятии на учет, поданных их законными представителями.</w:t>
      </w:r>
    </w:p>
    <w:p w:rsidR="001C27FD" w:rsidRDefault="001C27FD" w:rsidP="001C27FD">
      <w:pPr>
        <w:suppressAutoHyphens/>
        <w:autoSpaceDE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</w:t>
      </w:r>
      <w:r>
        <w:rPr>
          <w:b/>
          <w:sz w:val="24"/>
          <w:szCs w:val="24"/>
        </w:rPr>
        <w:tab/>
        <w:t>Требования к порядку информирования о предоставлении муниципальной услуги</w:t>
      </w:r>
    </w:p>
    <w:p w:rsidR="001C27FD" w:rsidRDefault="001C27FD" w:rsidP="001C27FD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1.3.1. Порядок получения информации по вопросам предоставления муниципальной услуги. 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Информацию по вопросам предоставления муниципальной услуги и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услуг, которые являются необходимыми и обязательными для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предоставления муниципальной услуги, сведений о ходе предоставления указанных услуг можно получить: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Едином портале государственных и муниципальных услуг (функций) (далее – Единый портал) </w:t>
      </w:r>
      <w:r>
        <w:rPr>
          <w:bCs/>
          <w:sz w:val="24"/>
          <w:szCs w:val="24"/>
        </w:rPr>
        <w:t>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региональной государственной информационной системе «Портал государственных и муниципальных услуг (функций) Кировской области (далее – Портал Кировской области)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(</w:t>
      </w:r>
      <w:r>
        <w:rPr>
          <w:sz w:val="24"/>
          <w:szCs w:val="24"/>
        </w:rPr>
        <w:t xml:space="preserve">администрация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(далее – Администрация);</w:t>
      </w:r>
    </w:p>
    <w:p w:rsidR="001C27FD" w:rsidRDefault="001C27FD" w:rsidP="001C27F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личном обращении заявителя в Администрацию или в </w:t>
      </w:r>
      <w:r>
        <w:rPr>
          <w:rFonts w:eastAsia="Times New Roman"/>
          <w:sz w:val="24"/>
          <w:szCs w:val="24"/>
          <w:lang w:eastAsia="ru-RU"/>
        </w:rPr>
        <w:t>многофункциональный центр</w:t>
      </w:r>
      <w:r>
        <w:rPr>
          <w:sz w:val="24"/>
          <w:szCs w:val="24"/>
        </w:rPr>
        <w:t>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 информационных стендах в местах предоставления муниципальной услуги;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при обращении в письменной форме, в форме электронного документа;</w:t>
      </w:r>
    </w:p>
    <w:p w:rsidR="001C27FD" w:rsidRDefault="001C27FD" w:rsidP="001C27FD">
      <w:pPr>
        <w:pStyle w:val="punct"/>
        <w:numPr>
          <w:ilvl w:val="0"/>
          <w:numId w:val="0"/>
        </w:numPr>
        <w:ind w:firstLine="709"/>
        <w:rPr>
          <w:sz w:val="24"/>
          <w:szCs w:val="24"/>
        </w:rPr>
      </w:pPr>
      <w:r>
        <w:rPr>
          <w:sz w:val="24"/>
          <w:szCs w:val="24"/>
        </w:rPr>
        <w:t>по телефону.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1.3.2. При личном обращении заявителя, а также обращении в письменной (электронной) форме специалист, ответственный за предоставление муниципальной </w:t>
      </w:r>
      <w:r>
        <w:rPr>
          <w:sz w:val="24"/>
          <w:szCs w:val="24"/>
          <w:lang w:eastAsia="ru-RU"/>
        </w:rPr>
        <w:lastRenderedPageBreak/>
        <w:t>услуги, предоставляет заявителю подробную информацию о порядке предоставления муниципальной услуги.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1.3.3.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Управлений с момента приема документов в дни и часы работы органа, предоставляющего муниципальную услугу.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1.3.4. Для получения сведений о ходе исполнения муниципальной услуги заявителем указываются (называются) дата и (или) регистрационный номер заявления. Заявителю предоставляются сведения о том, на каком этапе (в процессе выполнения какой административной процедуры) исполнения муниципальной услуги находится представленное им заявление.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уведомления в форме электронного документа с использованием Единого портала, информирование о ходе предоставления муниципальной услуги осуществляется путем отображения актуальной информации о текущем состоянии (статусе) оказания муниципальной услуги в «Личном кабинете пользователя».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1.3.5. </w:t>
      </w:r>
      <w:r>
        <w:rPr>
          <w:sz w:val="24"/>
          <w:szCs w:val="24"/>
        </w:rPr>
        <w:t>Информация о порядке предоставления муниципальной услуги предоставляется бесплатно.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1.3.6. Порядок, форма, место размещения и способы получения справочной информации: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 справочной информации относится: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Адрес официального сайта Администрации; адреса, графики работы, справочные телефоны Управлений; адреса, справочные телефоны государственных и муниципальных органов и организаций, обращение в которые необходимо для получения муниципальной услуги; адреса, справочные телефоны многофункциональных центров;</w:t>
      </w:r>
      <w:r>
        <w:rPr>
          <w:color w:val="FF0000"/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а также органов, участвующих в межведомственном взаимодействии.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Справочная информация размещена: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 Кировской области (http://gosuslugi43.ru);</w:t>
      </w:r>
    </w:p>
    <w:p w:rsidR="001C27FD" w:rsidRDefault="001C27FD" w:rsidP="001C27FD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>органа, предоставляющего муниципальную услугу в информационно-телекоммуникационной сети «Интернет»</w:t>
      </w:r>
      <w:r>
        <w:rPr>
          <w:sz w:val="24"/>
          <w:szCs w:val="24"/>
        </w:rPr>
        <w:t>;</w:t>
      </w:r>
    </w:p>
    <w:p w:rsidR="001C27FD" w:rsidRDefault="001C27FD" w:rsidP="001C27FD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информационных стендах, находящихся в Администрации.</w:t>
      </w:r>
    </w:p>
    <w:p w:rsidR="001C27FD" w:rsidRDefault="001C27FD" w:rsidP="001C27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Информация о муниципальной услуге внесена в реестр муниципальных услуг муниципального образования.</w:t>
      </w:r>
    </w:p>
    <w:p w:rsidR="009D4B45" w:rsidRDefault="002B5A59" w:rsidP="009D4B45">
      <w:pPr>
        <w:jc w:val="center"/>
        <w:rPr>
          <w:rFonts w:ascii="CairoFont-17-1" w:hAnsi="CairoFont-17-1"/>
          <w:b/>
          <w:color w:val="000000"/>
          <w:sz w:val="24"/>
          <w:szCs w:val="24"/>
        </w:rPr>
      </w:pP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II. </w:t>
      </w:r>
      <w:r w:rsidRPr="009D4B45">
        <w:rPr>
          <w:rFonts w:ascii="CairoFont-17-1" w:hAnsi="CairoFont-17-1"/>
          <w:b/>
          <w:color w:val="000000"/>
          <w:sz w:val="24"/>
          <w:szCs w:val="24"/>
        </w:rPr>
        <w:t>Стандарт предоставления муниципальной</w:t>
      </w:r>
      <w:r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9D4B45" w:rsidRDefault="009D4B45" w:rsidP="009D4B45">
      <w:pPr>
        <w:jc w:val="center"/>
        <w:rPr>
          <w:rFonts w:ascii="CairoFont-17-1" w:hAnsi="CairoFont-17-1"/>
          <w:color w:val="000000"/>
          <w:sz w:val="24"/>
          <w:szCs w:val="24"/>
        </w:rPr>
      </w:pPr>
      <w:r>
        <w:rPr>
          <w:rFonts w:ascii="CairoFont-17-1" w:hAnsi="CairoFont-17-1"/>
          <w:b/>
          <w:color w:val="000000"/>
          <w:sz w:val="24"/>
          <w:szCs w:val="24"/>
        </w:rPr>
        <w:t xml:space="preserve">2.1.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Наименование муниципальной</w:t>
      </w:r>
      <w:r w:rsidR="002B5A59" w:rsidRPr="009D4B45">
        <w:rPr>
          <w:rFonts w:ascii="CairoFont-17-0" w:hAnsi="CairoFont-17-0"/>
          <w:b/>
          <w:color w:val="000000"/>
          <w:sz w:val="24"/>
          <w:szCs w:val="24"/>
        </w:rPr>
        <w:t xml:space="preserve"> </w:t>
      </w:r>
      <w:r w:rsidR="002B5A59" w:rsidRPr="009D4B45">
        <w:rPr>
          <w:rFonts w:ascii="CairoFont-17-1" w:hAnsi="CairoFont-17-1"/>
          <w:b/>
          <w:color w:val="000000"/>
          <w:sz w:val="24"/>
          <w:szCs w:val="24"/>
        </w:rPr>
        <w:t>услуги</w:t>
      </w:r>
    </w:p>
    <w:p w:rsidR="00087475" w:rsidRDefault="009D4B45" w:rsidP="009D4B45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муниципальной услуги: </w:t>
      </w:r>
      <w:r w:rsidR="002B5A59" w:rsidRPr="009D4B45">
        <w:rPr>
          <w:rFonts w:ascii="CairoFont-15-0" w:hAnsi="CairoFont-15-0"/>
          <w:color w:val="000000"/>
          <w:sz w:val="24"/>
          <w:szCs w:val="24"/>
        </w:rPr>
        <w:t>«</w:t>
      </w:r>
      <w:r w:rsidR="002B5A59" w:rsidRPr="002B5A59">
        <w:rPr>
          <w:sz w:val="24"/>
          <w:szCs w:val="24"/>
        </w:rPr>
        <w:t xml:space="preserve">Принятие на учет граждан в качестве, нуждающихся в жилых помещениях, на территории муниципального образования </w:t>
      </w:r>
      <w:r w:rsidR="00C8196C" w:rsidRPr="00C8196C">
        <w:rPr>
          <w:sz w:val="24"/>
          <w:szCs w:val="24"/>
        </w:rPr>
        <w:t>Большепорек</w:t>
      </w:r>
      <w:r w:rsidR="002B5A59" w:rsidRPr="002B5A59">
        <w:rPr>
          <w:sz w:val="24"/>
          <w:szCs w:val="24"/>
        </w:rPr>
        <w:t>ское сельское поселение Кильмезского района Кировской области</w:t>
      </w:r>
      <w:r w:rsidR="002B5A59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D4B45" w:rsidRDefault="009D4B45" w:rsidP="009D4B4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Муниципальная услуга предоставляется Администрацией </w:t>
      </w:r>
      <w:r w:rsidR="00C8196C" w:rsidRPr="00C8196C">
        <w:rPr>
          <w:sz w:val="24"/>
          <w:szCs w:val="24"/>
        </w:rPr>
        <w:t>Большепорек</w:t>
      </w:r>
      <w:r>
        <w:rPr>
          <w:sz w:val="24"/>
          <w:szCs w:val="24"/>
        </w:rPr>
        <w:t>ского сельского поселения Кильмезского района Кировской области</w:t>
      </w:r>
      <w:r>
        <w:rPr>
          <w:bCs/>
          <w:sz w:val="24"/>
          <w:szCs w:val="24"/>
        </w:rPr>
        <w:t>.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2.3. Нормативные правовые акты, регулирующие предоставление муниципальной услуги</w:t>
      </w:r>
    </w:p>
    <w:p w:rsidR="009D4B45" w:rsidRDefault="009D4B45" w:rsidP="009D4B4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Перечень нормативных правовых актов, регулирующих предоставление муниципальной услуги размещен: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 Едином портале (</w:t>
      </w:r>
      <w:r>
        <w:rPr>
          <w:sz w:val="24"/>
          <w:szCs w:val="24"/>
        </w:rPr>
        <w:t>http://gosuslugi.ru);</w:t>
      </w:r>
    </w:p>
    <w:p w:rsidR="009D4B45" w:rsidRDefault="009D4B45" w:rsidP="009D4B45">
      <w:pPr>
        <w:tabs>
          <w:tab w:val="left" w:pos="9072"/>
        </w:tabs>
        <w:spacing w:after="0" w:line="360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на </w:t>
      </w:r>
      <w:r>
        <w:rPr>
          <w:sz w:val="24"/>
          <w:szCs w:val="24"/>
        </w:rPr>
        <w:t>Портале Кировской области (http://gosuslugi43.ru);</w:t>
      </w:r>
    </w:p>
    <w:p w:rsidR="009D4B45" w:rsidRDefault="009D4B45" w:rsidP="009D4B45">
      <w:pPr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  <w:lang w:eastAsia="ru-RU"/>
        </w:rPr>
        <w:t xml:space="preserve">органа, предоставляющего муниципальную услугу в информационно-телекоммуникационной сети «Интернет». </w:t>
      </w:r>
    </w:p>
    <w:p w:rsidR="009D4B45" w:rsidRDefault="009D4B45" w:rsidP="009D4B45">
      <w:pPr>
        <w:jc w:val="both"/>
        <w:rPr>
          <w:rFonts w:ascii="CairoFont-20-1" w:hAnsi="CairoFont-20-1"/>
          <w:color w:val="000000"/>
          <w:sz w:val="24"/>
          <w:szCs w:val="24"/>
        </w:rPr>
      </w:pPr>
      <w:r w:rsidRPr="009D4B45">
        <w:rPr>
          <w:rFonts w:ascii="CairoFont-15-1" w:hAnsi="CairoFont-15-1"/>
          <w:color w:val="000000"/>
          <w:sz w:val="24"/>
          <w:szCs w:val="24"/>
        </w:rPr>
        <w:t>При предоставлении 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>
        <w:rPr>
          <w:rFonts w:ascii="CairoFont-15-1" w:hAnsi="CairoFont-15-1"/>
          <w:color w:val="000000"/>
          <w:sz w:val="24"/>
          <w:szCs w:val="24"/>
        </w:rPr>
        <w:t xml:space="preserve"> </w:t>
      </w:r>
      <w:r w:rsidRPr="009D4B45">
        <w:rPr>
          <w:rFonts w:ascii="CairoFont-15-1" w:hAnsi="CairoFont-15-1"/>
          <w:color w:val="000000"/>
          <w:sz w:val="24"/>
          <w:szCs w:val="24"/>
        </w:rPr>
        <w:t>Уполномоченный орган взаимодействует с</w:t>
      </w:r>
      <w:r w:rsidRPr="009D4B45">
        <w:rPr>
          <w:rFonts w:ascii="Times-Roman" w:hAnsi="Times-Roman"/>
          <w:color w:val="000000"/>
          <w:sz w:val="24"/>
          <w:szCs w:val="24"/>
        </w:rPr>
        <w:t>:</w:t>
      </w:r>
      <w:r w:rsidRPr="009D4B45">
        <w:rPr>
          <w:rFonts w:ascii="Times-Roman" w:hAnsi="Times-Roman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2.3.1.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налоговой службой в части получения сведений из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Единого государственного реестра записей актов гражданского состояния 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рождении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о заключении брака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реестра юридических лиц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юридическим лицом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); </w:t>
      </w:r>
      <w:r w:rsidRPr="009D4B45">
        <w:rPr>
          <w:rFonts w:ascii="CairoFont-15-1" w:hAnsi="CairoFont-15-1"/>
          <w:color w:val="000000"/>
          <w:sz w:val="24"/>
          <w:szCs w:val="24"/>
        </w:rPr>
        <w:t>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индивидуальных предпринимателей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в случае подачи заявления представителем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индивидуальным предпринимателем</w:t>
      </w:r>
      <w:r w:rsidRPr="009D4B45">
        <w:rPr>
          <w:rFonts w:ascii="CairoFont-15-0" w:hAnsi="CairoFont-15-0"/>
          <w:color w:val="000000"/>
          <w:sz w:val="24"/>
          <w:szCs w:val="24"/>
        </w:rPr>
        <w:t>).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2.3.2. </w:t>
      </w:r>
      <w:r w:rsidRPr="009D4B45">
        <w:rPr>
          <w:rFonts w:ascii="CairoFont-15-1" w:hAnsi="CairoFont-15-1"/>
          <w:color w:val="000000"/>
          <w:sz w:val="24"/>
          <w:szCs w:val="24"/>
        </w:rPr>
        <w:t>Министерством внутренних дел Российской Федерации в части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получения сведений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подтверждающих действительность паспорта Российской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Федерации и место жительства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2.3.3. </w:t>
      </w:r>
      <w:r w:rsidRPr="009D4B45">
        <w:rPr>
          <w:rFonts w:ascii="CairoFont-15-1" w:hAnsi="CairoFont-15-1"/>
          <w:color w:val="000000"/>
          <w:sz w:val="24"/>
          <w:szCs w:val="24"/>
        </w:rPr>
        <w:t>Пенсионным Фондом Российской Федерации в части проверки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соответствия фамильно</w:t>
      </w:r>
      <w:r w:rsidRPr="009D4B45">
        <w:rPr>
          <w:rFonts w:ascii="Times-Roman" w:hAnsi="Times-Roman"/>
          <w:color w:val="000000"/>
          <w:sz w:val="24"/>
          <w:szCs w:val="24"/>
        </w:rPr>
        <w:t>-</w:t>
      </w:r>
      <w:r w:rsidRPr="009D4B45">
        <w:rPr>
          <w:rFonts w:ascii="CairoFont-15-1" w:hAnsi="CairoFont-15-1"/>
          <w:color w:val="000000"/>
          <w:sz w:val="24"/>
          <w:szCs w:val="24"/>
        </w:rPr>
        <w:t>именной группы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даты рождения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СНИЛС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  <w:t xml:space="preserve">2.3.4. </w:t>
      </w:r>
      <w:r w:rsidRPr="009D4B45">
        <w:rPr>
          <w:rFonts w:ascii="CairoFont-15-1" w:hAnsi="CairoFont-15-1"/>
          <w:color w:val="000000"/>
          <w:sz w:val="24"/>
          <w:szCs w:val="24"/>
        </w:rPr>
        <w:t>Федеральной службы государственной регистрации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, </w:t>
      </w:r>
      <w:r w:rsidRPr="009D4B45">
        <w:rPr>
          <w:rFonts w:ascii="CairoFont-15-1" w:hAnsi="CairoFont-15-1"/>
          <w:color w:val="000000"/>
          <w:sz w:val="24"/>
          <w:szCs w:val="24"/>
        </w:rPr>
        <w:t>кадастра и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15-1" w:hAnsi="CairoFont-15-1"/>
          <w:color w:val="000000"/>
          <w:sz w:val="24"/>
          <w:szCs w:val="24"/>
        </w:rPr>
        <w:lastRenderedPageBreak/>
        <w:t>картографии в части получения сведений из Единого государственного реестра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недвижимости на имеющиеся объекты недвижимости</w:t>
      </w:r>
      <w:r w:rsidRPr="009D4B45">
        <w:rPr>
          <w:rFonts w:ascii="CairoFont-15-0" w:hAnsi="CairoFont-15-0"/>
          <w:color w:val="000000"/>
          <w:sz w:val="24"/>
          <w:szCs w:val="24"/>
        </w:rPr>
        <w:t>.</w:t>
      </w:r>
      <w:r w:rsidRPr="009D4B45">
        <w:rPr>
          <w:rFonts w:ascii="CairoFont-15-0" w:hAnsi="CairoFont-15-0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3.5</w:t>
      </w:r>
      <w:r w:rsidRPr="009D4B45">
        <w:rPr>
          <w:rFonts w:ascii="CairoFont-15-0" w:hAnsi="CairoFont-15-0"/>
          <w:color w:val="000000"/>
          <w:sz w:val="24"/>
          <w:szCs w:val="24"/>
        </w:rPr>
        <w:t xml:space="preserve">. </w:t>
      </w:r>
      <w:r w:rsidRPr="009D4B45">
        <w:rPr>
          <w:rFonts w:ascii="CairoFont-15-1" w:hAnsi="CairoFont-15-1"/>
          <w:color w:val="000000"/>
          <w:sz w:val="24"/>
          <w:szCs w:val="24"/>
        </w:rPr>
        <w:t xml:space="preserve">При предоставлении государственной </w:t>
      </w:r>
      <w:r w:rsidRPr="009D4B45">
        <w:rPr>
          <w:rFonts w:ascii="CairoFont-15-0" w:hAnsi="CairoFont-15-0"/>
          <w:color w:val="000000"/>
          <w:sz w:val="24"/>
          <w:szCs w:val="24"/>
        </w:rPr>
        <w:t>(</w:t>
      </w:r>
      <w:r w:rsidRPr="009D4B45">
        <w:rPr>
          <w:rFonts w:ascii="CairoFont-15-1" w:hAnsi="CairoFont-15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15-1" w:hAnsi="CairoFont-15-1"/>
          <w:color w:val="000000"/>
          <w:sz w:val="24"/>
          <w:szCs w:val="24"/>
        </w:rPr>
        <w:t>услуги</w:t>
      </w:r>
      <w:r w:rsidRPr="009D4B45">
        <w:rPr>
          <w:rFonts w:ascii="CairoFont-15-1" w:hAnsi="CairoFont-15-1"/>
          <w:color w:val="000000"/>
          <w:sz w:val="24"/>
          <w:szCs w:val="24"/>
        </w:rPr>
        <w:br/>
        <w:t>Уполномоченному органу запрещается требовать от заявителя осуществления</w:t>
      </w:r>
      <w:r w:rsidRPr="009D4B45">
        <w:rPr>
          <w:rFonts w:ascii="CairoFont-15-1" w:hAnsi="CairoFont-15-1"/>
          <w:color w:val="000000"/>
          <w:sz w:val="24"/>
          <w:szCs w:val="24"/>
        </w:rPr>
        <w:br/>
      </w:r>
      <w:r w:rsidRPr="009D4B45">
        <w:rPr>
          <w:rFonts w:ascii="CairoFont-20-1" w:hAnsi="CairoFont-20-1"/>
          <w:color w:val="000000"/>
          <w:sz w:val="24"/>
          <w:szCs w:val="24"/>
        </w:rPr>
        <w:t>действий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 том числе согласований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необходимых для получения государственной</w:t>
      </w:r>
      <w:r w:rsidRPr="009D4B45">
        <w:rPr>
          <w:rFonts w:ascii="CairoFont-20-1" w:hAnsi="CairoFont-20-1"/>
          <w:color w:val="000000"/>
          <w:sz w:val="24"/>
          <w:szCs w:val="24"/>
        </w:rPr>
        <w:br/>
      </w:r>
      <w:r w:rsidRPr="009D4B45">
        <w:rPr>
          <w:rFonts w:ascii="Times-Roman" w:hAnsi="Times-Roman"/>
          <w:color w:val="000000"/>
          <w:sz w:val="24"/>
          <w:szCs w:val="24"/>
        </w:rPr>
        <w:t>(</w:t>
      </w:r>
      <w:r w:rsidRPr="009D4B45">
        <w:rPr>
          <w:rFonts w:ascii="CairoFont-20-1" w:hAnsi="CairoFont-20-1"/>
          <w:color w:val="000000"/>
          <w:sz w:val="24"/>
          <w:szCs w:val="24"/>
        </w:rPr>
        <w:t>муниципальной</w:t>
      </w:r>
      <w:r w:rsidRPr="009D4B45">
        <w:rPr>
          <w:rFonts w:ascii="Times-Roman" w:hAnsi="Times-Roman"/>
          <w:color w:val="000000"/>
          <w:sz w:val="24"/>
          <w:szCs w:val="24"/>
        </w:rPr>
        <w:t xml:space="preserve">) </w:t>
      </w:r>
      <w:r w:rsidRPr="009D4B45">
        <w:rPr>
          <w:rFonts w:ascii="CairoFont-20-1" w:hAnsi="CairoFont-20-1"/>
          <w:color w:val="000000"/>
          <w:sz w:val="24"/>
          <w:szCs w:val="24"/>
        </w:rPr>
        <w:t>услуги и связанных с обращением в иные государственные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органы и организации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за исключением получения услуг</w:t>
      </w:r>
      <w:r w:rsidRPr="009D4B45">
        <w:rPr>
          <w:rFonts w:ascii="CairoFont-20-0" w:hAnsi="CairoFont-20-0"/>
          <w:color w:val="000000"/>
          <w:sz w:val="24"/>
          <w:szCs w:val="24"/>
        </w:rPr>
        <w:t xml:space="preserve">, </w:t>
      </w:r>
      <w:r w:rsidRPr="009D4B45">
        <w:rPr>
          <w:rFonts w:ascii="CairoFont-20-1" w:hAnsi="CairoFont-20-1"/>
          <w:color w:val="000000"/>
          <w:sz w:val="24"/>
          <w:szCs w:val="24"/>
        </w:rPr>
        <w:t>включенных в перечень</w:t>
      </w:r>
      <w:r w:rsidRPr="009D4B45">
        <w:rPr>
          <w:rFonts w:ascii="CairoFont-20-1" w:hAnsi="CairoFont-20-1"/>
          <w:color w:val="000000"/>
          <w:sz w:val="24"/>
          <w:szCs w:val="24"/>
        </w:rPr>
        <w:br/>
        <w:t>услуг</w:t>
      </w:r>
      <w:r w:rsidR="00726657">
        <w:rPr>
          <w:rFonts w:ascii="CairoFont-20-1" w:hAnsi="CairoFont-20-1"/>
          <w:color w:val="000000"/>
          <w:sz w:val="24"/>
          <w:szCs w:val="24"/>
        </w:rPr>
        <w:t>.</w:t>
      </w:r>
    </w:p>
    <w:p w:rsidR="00726657" w:rsidRDefault="00726657" w:rsidP="00726657">
      <w:pPr>
        <w:jc w:val="center"/>
        <w:rPr>
          <w:rFonts w:ascii="CairoFont-22-1" w:hAnsi="CairoFont-22-1"/>
          <w:color w:val="000000"/>
          <w:sz w:val="24"/>
          <w:szCs w:val="24"/>
        </w:rPr>
      </w:pPr>
      <w:r w:rsidRPr="00726657">
        <w:rPr>
          <w:rFonts w:ascii="CairoFont-22-1" w:hAnsi="CairoFont-22-1"/>
          <w:b/>
          <w:color w:val="000000"/>
          <w:sz w:val="24"/>
          <w:szCs w:val="24"/>
        </w:rPr>
        <w:t xml:space="preserve">Описание результата предоставления государственной </w:t>
      </w:r>
      <w:r w:rsidRPr="00726657">
        <w:rPr>
          <w:rFonts w:ascii="CairoFont-22-0" w:hAnsi="CairoFont-22-0"/>
          <w:b/>
          <w:color w:val="000000"/>
          <w:sz w:val="24"/>
          <w:szCs w:val="24"/>
        </w:rPr>
        <w:t>(</w:t>
      </w:r>
      <w:r w:rsidRPr="00726657">
        <w:rPr>
          <w:rFonts w:ascii="CairoFont-22-1" w:hAnsi="CairoFont-22-1"/>
          <w:b/>
          <w:color w:val="000000"/>
          <w:sz w:val="24"/>
          <w:szCs w:val="24"/>
        </w:rPr>
        <w:t>муниципальной</w:t>
      </w:r>
      <w:r w:rsidRPr="00726657">
        <w:rPr>
          <w:rFonts w:ascii="Times-Bold" w:hAnsi="Times-Bold"/>
          <w:b/>
          <w:bCs/>
          <w:color w:val="000000"/>
          <w:sz w:val="24"/>
          <w:szCs w:val="24"/>
        </w:rPr>
        <w:t>)</w:t>
      </w:r>
      <w:r w:rsidRPr="00726657">
        <w:rPr>
          <w:rFonts w:ascii="Times-Bold" w:hAnsi="Times-Bold"/>
          <w:b/>
          <w:color w:val="000000"/>
          <w:sz w:val="24"/>
          <w:szCs w:val="24"/>
        </w:rPr>
        <w:br/>
      </w:r>
      <w:r w:rsidRPr="00726657">
        <w:rPr>
          <w:rFonts w:ascii="CairoFont-22-1" w:hAnsi="CairoFont-22-1"/>
          <w:b/>
          <w:color w:val="000000"/>
          <w:sz w:val="24"/>
          <w:szCs w:val="24"/>
        </w:rPr>
        <w:t>услуги</w:t>
      </w:r>
    </w:p>
    <w:p w:rsidR="00B756BF" w:rsidRDefault="00726657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2"/>
        <w:rPr>
          <w:sz w:val="24"/>
          <w:szCs w:val="24"/>
          <w:lang w:eastAsia="ru-RU"/>
        </w:rPr>
      </w:pPr>
      <w:r w:rsidRPr="00726657">
        <w:rPr>
          <w:rFonts w:ascii="Times-Roman" w:hAnsi="Times-Roman"/>
          <w:color w:val="000000"/>
          <w:sz w:val="24"/>
          <w:szCs w:val="24"/>
        </w:rPr>
        <w:t>2.</w:t>
      </w:r>
      <w:r w:rsidR="00B756BF">
        <w:rPr>
          <w:rFonts w:ascii="Times-Roman" w:hAnsi="Times-Roman"/>
          <w:color w:val="000000"/>
          <w:sz w:val="24"/>
          <w:szCs w:val="24"/>
        </w:rPr>
        <w:t>4</w:t>
      </w:r>
      <w:r w:rsidRPr="00726657">
        <w:rPr>
          <w:rFonts w:ascii="CairoFont-20-0" w:hAnsi="CairoFont-20-0"/>
          <w:color w:val="000000"/>
          <w:sz w:val="24"/>
          <w:szCs w:val="24"/>
        </w:rPr>
        <w:t xml:space="preserve">. </w:t>
      </w:r>
      <w:r w:rsidRPr="00726657">
        <w:rPr>
          <w:rFonts w:ascii="CairoFont-20-1" w:hAnsi="CairoFont-20-1"/>
          <w:color w:val="000000"/>
          <w:sz w:val="24"/>
          <w:szCs w:val="24"/>
        </w:rPr>
        <w:t>Результатом предоставления муниципальной</w:t>
      </w:r>
      <w:r w:rsidRPr="00726657">
        <w:rPr>
          <w:rFonts w:ascii="Times-Roman" w:hAnsi="Times-Roman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услуги</w:t>
      </w:r>
      <w:r>
        <w:rPr>
          <w:rFonts w:ascii="CairoFont-20-1" w:hAnsi="CairoFont-20-1"/>
          <w:color w:val="000000"/>
          <w:sz w:val="24"/>
          <w:szCs w:val="24"/>
        </w:rPr>
        <w:t xml:space="preserve"> </w:t>
      </w:r>
      <w:r w:rsidRPr="00726657">
        <w:rPr>
          <w:rFonts w:ascii="CairoFont-20-1" w:hAnsi="CairoFont-20-1"/>
          <w:color w:val="000000"/>
          <w:sz w:val="24"/>
          <w:szCs w:val="24"/>
        </w:rPr>
        <w:t>является</w:t>
      </w:r>
      <w:r w:rsidRPr="00726657">
        <w:rPr>
          <w:rFonts w:ascii="CairoFont-20-0" w:hAnsi="CairoFont-20-0"/>
          <w:color w:val="000000"/>
          <w:sz w:val="24"/>
          <w:szCs w:val="24"/>
        </w:rPr>
        <w:t>:</w:t>
      </w:r>
      <w:r w:rsidRPr="00726657">
        <w:rPr>
          <w:rFonts w:ascii="CairoFont-20-0" w:hAnsi="CairoFont-20-0"/>
          <w:color w:val="000000"/>
          <w:sz w:val="24"/>
          <w:szCs w:val="24"/>
        </w:rPr>
        <w:br/>
      </w:r>
      <w:r w:rsidR="00B756BF">
        <w:rPr>
          <w:sz w:val="24"/>
          <w:szCs w:val="24"/>
          <w:lang w:eastAsia="ru-RU"/>
        </w:rPr>
        <w:t xml:space="preserve">- принятие решения о признании </w:t>
      </w:r>
      <w:r w:rsidR="00B756BF">
        <w:rPr>
          <w:sz w:val="24"/>
          <w:szCs w:val="24"/>
        </w:rPr>
        <w:t xml:space="preserve">гражданин нуждающихся в жилых помещениях, 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 отказ в предоставлении муниципальной услуги.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b/>
          <w:sz w:val="24"/>
          <w:szCs w:val="24"/>
        </w:rPr>
        <w:tab/>
        <w:t>Исчерпывающий перечень документов, необходимых для предоставления муниципальной услуги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Документы, необходимые для предоставления муниципальной услуги: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bookmarkStart w:id="0" w:name="_ДОКУМЕНТЫ"/>
      <w:bookmarkEnd w:id="0"/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1.1. </w:t>
      </w:r>
      <w:r>
        <w:rPr>
          <w:sz w:val="24"/>
          <w:szCs w:val="24"/>
        </w:rPr>
        <w:t xml:space="preserve">Заявление о признании нуждающимся в предоставлении жилого помещения, (далее – Заявление) (приложение № 1 к настоящему Административному регламенту), в котором указываются </w:t>
      </w:r>
      <w:r>
        <w:rPr>
          <w:sz w:val="24"/>
          <w:szCs w:val="24"/>
          <w:lang w:eastAsia="ru-RU"/>
        </w:rPr>
        <w:t>совместно проживающие члены семьи, а также сведения о наличии у заявителя и членов его семьи в собственности жилых помещений, находящихся на территории Российской Федерации.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1.2. Паспорт гражданина Российской Федерации.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1.3. Документы, в том числе справка «О доходах физического лица» (формы 2-НДФЛ), выдаваемая налоговыми агентами – источниками выплаты дохода, подтверждающие доходы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1.4. Документы о составе семьи заявителя (свидетельства о рождении, о заключении брака, о расторжении брака, решение об усыновлении (удочерении), судебные решения).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1.5. Сведения о регистрации транспортного средства, сведения о праве собственности на пассажирское, грузовое морское, речное судно, свидетельства о государственной регистрации прав на воздушное судно, находящиеся в собственности заявителя, каждого члена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>1.6. С</w:t>
      </w:r>
      <w:r>
        <w:rPr>
          <w:sz w:val="24"/>
          <w:szCs w:val="24"/>
          <w:lang w:eastAsia="ru-RU"/>
        </w:rPr>
        <w:t>правки из организаций, аккредитованных на проведение технического учета и технической инвентаризации, подтверждающие стоимость недвижимого имущества, находящегося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1.7. Копии налоговых деклараций о доходах за налоговый период, заверенные налоговыми органами.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lastRenderedPageBreak/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1.8. Справки оценочных организаций о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1.9. </w:t>
      </w:r>
      <w:r>
        <w:rPr>
          <w:rFonts w:eastAsia="Times New Roman"/>
          <w:sz w:val="24"/>
          <w:szCs w:val="24"/>
          <w:lang w:eastAsia="ru-RU"/>
        </w:rPr>
        <w:t>Сведения о стоимости паенакоплений в жилищно-строительных, гаражно-строительных и дачно-строительных кооперативах, заверенные должностными лицами жилищно-строительных, гаражно-строительных и дачно-строительных кооперативов.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 xml:space="preserve">1.10. Сведения о размерах денежных средств, находящихся на счетах в учреждениях банков и других кредитных учреждениях, а также средств на именных приватизационных счетах физических лиц, представленные заявителем, </w:t>
      </w:r>
      <w:r>
        <w:rPr>
          <w:rFonts w:eastAsia="Times New Roman"/>
          <w:sz w:val="24"/>
          <w:szCs w:val="24"/>
          <w:lang w:eastAsia="ru-RU"/>
        </w:rPr>
        <w:t>в том числе из этих учреждений.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1.11. Справки и копии финансово-лицевых счетов из организаций, подведомственных органу исполнительной власти Кировской области или органу местного самоуправления, о проживающих гражданах и характеристике занимаемых ими жилых помещений.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1.12. Сведения из Единого государственного реестра недвижимости о наличии (отсутствии) зарегистрированных прав на объекты недвижимого имущества – жилые помещения, находящиеся в собственности заявителя и (или) членов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1.13. Сведения из Единого государственного реестра недвижимости о прекращенных правах на объекты недвижимого имущества – жилые помещения, ранее принадлежавшие заявителю и (или) членам его семьи.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1.14. Правоустанавливающие документы на ранее учтенные объекты недвижимого имущества – жилые помещения, находящихся в собственности заявителя и (или) членов его семьи, права на которые не зарегистрированы в Едином государственном реестре недвижимости.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1.15. Документ, подтверждающий, что жилое помещение, в котором проживает (проживал) заявитель, утрачено или непригодно для постоянного проживания (заключение межведомственной комиссии и (или) постановление Администрации).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sz w:val="24"/>
          <w:szCs w:val="24"/>
          <w:lang w:eastAsia="ru-RU"/>
        </w:rPr>
        <w:t>1.16. Медицинская справка, подтверждающая, что гражданин страдает тяжелой формой хронического заболевания (при наличии в составе семьи заявителя больного, страдающего тяжелой формой хронического заболевания, входящего в перечень, установленный приказом Министерства здравоохранения Российской Федерации, установленный приказом Министерства здравоохранения Российской Федерации от 29.11.2012 № 987н «Об утверждении перечня тяжелых форм хронических заболеваний, при которых невозможно совместное проживание граждан в одной квартире»).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bookmarkStart w:id="1" w:name="Par5"/>
      <w:bookmarkStart w:id="2" w:name="Par6"/>
      <w:bookmarkStart w:id="3" w:name="Par7"/>
      <w:bookmarkStart w:id="4" w:name="Par8"/>
      <w:bookmarkStart w:id="5" w:name="Par9"/>
      <w:bookmarkEnd w:id="1"/>
      <w:bookmarkEnd w:id="2"/>
      <w:bookmarkEnd w:id="3"/>
      <w:bookmarkEnd w:id="4"/>
      <w:bookmarkEnd w:id="5"/>
      <w:r>
        <w:rPr>
          <w:rFonts w:eastAsia="Times New Roman"/>
          <w:sz w:val="24"/>
          <w:szCs w:val="24"/>
          <w:lang w:eastAsia="ru-RU"/>
        </w:rPr>
        <w:lastRenderedPageBreak/>
        <w:t xml:space="preserve">При обращении за получением муниципальной услуги от имени заявителя уполномоченный представитель представляет документ, удостоверяющий личность, и документ, подтверждающий его полномочия на предоставление интересов заявителя. 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2. Заявитель должен представить самостоятельно документы, предусмотренные подпунктами 2.5.1.1 – 2.5.1.4, 2.5.1.6 – 2.5.1.10, 2.5.1.14, 2.5.1.16 настоящего Административного регламента. Указанные документы предоставляются </w:t>
      </w:r>
      <w:r>
        <w:rPr>
          <w:sz w:val="24"/>
          <w:szCs w:val="24"/>
          <w:lang w:eastAsia="ru-RU"/>
        </w:rPr>
        <w:t>как в подлинниках – для обозрения, так и в копиях, заверенных в установленном порядке организациями, от которых они исходят.</w:t>
      </w:r>
    </w:p>
    <w:p w:rsidR="00B756BF" w:rsidRDefault="00B756BF" w:rsidP="00B756BF">
      <w:pPr>
        <w:shd w:val="clear" w:color="auto" w:fill="FFFFFF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Управление вправе предложить сделать копию паспорта заявителя в его присутствии и с его согласия.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ru-RU"/>
        </w:rPr>
        <w:t xml:space="preserve">В случае </w:t>
      </w:r>
      <w:r>
        <w:rPr>
          <w:sz w:val="24"/>
          <w:szCs w:val="24"/>
        </w:rPr>
        <w:t>самостоятельного определения заявителем стоимости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документы, указанные в подпункте 2.5.1.8 настоящего Административного регламента, заявителем не представляются. В этом случае стоимость средств автомобильного, водного, воздушного и других видов транспорта, сельскохозяйственной техники, находящихся в собственности заявителя и (или) членов его семьи и подлежащих учету и налогообложению, указывается заявителем в Заявлении».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</w:t>
      </w:r>
      <w:r>
        <w:rPr>
          <w:sz w:val="24"/>
          <w:szCs w:val="24"/>
        </w:rPr>
        <w:t>5.</w:t>
      </w:r>
      <w:r>
        <w:rPr>
          <w:rFonts w:eastAsia="Times New Roman"/>
          <w:sz w:val="24"/>
          <w:szCs w:val="24"/>
          <w:lang w:eastAsia="ru-RU"/>
        </w:rPr>
        <w:t xml:space="preserve">3. Документы, указанные в подпунктах 2.5.1.5, 2.5.1.11 - 2.5.1.13, 2.5.1.15 настоящего Административного регламента, </w:t>
      </w:r>
      <w:r>
        <w:rPr>
          <w:sz w:val="24"/>
          <w:szCs w:val="24"/>
        </w:rPr>
        <w:t>запрашиваются Администрацией в рамках межведомственного информационного взаимодействия, если они не были представлены заявителем по собственной инициативе.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2.5.4. Документы, необходимые для предоставления муниципальной услуги, могут быть направлены в форме электронного документа с использованием Единого портала или Портала Кировской области. В этом случае документы подписываются электронной подписью в соответствии с законодательством Российской Федерации, при этом документ, удостоверяющий личность, не представляется.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2.5.5. При предоставлении муниципальной услуги Администрация не вправе требовать от заявителя:</w:t>
      </w:r>
    </w:p>
    <w:p w:rsidR="00B756BF" w:rsidRDefault="00B756BF" w:rsidP="00B756BF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возникающие в связи с предоставлением муниципальной услуги;</w:t>
      </w:r>
    </w:p>
    <w:p w:rsidR="00B756BF" w:rsidRDefault="00B756BF" w:rsidP="00B756BF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Кировской области и муниципальными правовыми актами находятся в распоряжении государственных органов, органов местного самоуправления и (или) подведомственных </w:t>
      </w:r>
      <w:r>
        <w:rPr>
          <w:sz w:val="24"/>
          <w:szCs w:val="24"/>
        </w:rPr>
        <w:lastRenderedPageBreak/>
        <w:t>государственным органам и (или)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 Федерального закона от 27.07.2010 № 210-ФЗ             «Об организации предоставления государственных и муниципальных услуг».</w:t>
      </w:r>
    </w:p>
    <w:p w:rsidR="00B756BF" w:rsidRDefault="00B756BF" w:rsidP="00B756B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2.5.6. Заявитель дополнительно представляет документы, подтверждающие наличие согласия иных лиц или их законных представителей, сведения по которым необходимы для предоставления заявителю муниципальной услуги, на обработку персональных данных, а также полномочие заявителя действовать от имени указанных лиц или их законных представителей при передаче персональных данных в орган или организацию (приложение № 2 к настоящему Административному регламенту). Указанные документы могут быть представлены в том числе в форме электронного документа.</w:t>
      </w:r>
    </w:p>
    <w:p w:rsidR="00522359" w:rsidRPr="00522359" w:rsidRDefault="00B756BF" w:rsidP="00B756BF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B756BF">
        <w:rPr>
          <w:rFonts w:ascii="CairoFont-38-1" w:hAnsi="CairoFont-38-1"/>
          <w:b/>
          <w:color w:val="000000"/>
          <w:sz w:val="24"/>
          <w:szCs w:val="24"/>
        </w:rPr>
        <w:t>2.6. Перечень услуг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>предоставления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 том числе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br/>
        <w:t xml:space="preserve">сведения о документе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документах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),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 xml:space="preserve">выдаваемом 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(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выдаваемых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>)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br/>
      </w:r>
      <w:r w:rsidRPr="00B756BF">
        <w:rPr>
          <w:rFonts w:ascii="CairoFont-38-1" w:hAnsi="CairoFont-38-1"/>
          <w:b/>
          <w:color w:val="000000"/>
          <w:sz w:val="24"/>
          <w:szCs w:val="24"/>
        </w:rPr>
        <w:t>организациями</w:t>
      </w:r>
      <w:r w:rsidRPr="00B756BF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Pr="00B756BF">
        <w:rPr>
          <w:rFonts w:ascii="CairoFont-38-1" w:hAnsi="CairoFont-38-1"/>
          <w:b/>
          <w:color w:val="000000"/>
          <w:sz w:val="24"/>
          <w:szCs w:val="24"/>
        </w:rPr>
        <w:t>участвующими в предоставлении муниципальной</w:t>
      </w:r>
      <w:r w:rsidRPr="00B756BF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Pr="00522359">
        <w:rPr>
          <w:rFonts w:ascii="CairoFont-38-1" w:hAnsi="CairoFont-38-1"/>
          <w:b/>
          <w:color w:val="000000"/>
          <w:sz w:val="24"/>
          <w:szCs w:val="24"/>
        </w:rPr>
        <w:t>ус</w:t>
      </w:r>
      <w:r w:rsidR="00522359" w:rsidRPr="00522359">
        <w:rPr>
          <w:rFonts w:ascii="CairoFont-38-1" w:hAnsi="CairoFont-38-1"/>
          <w:b/>
          <w:color w:val="000000"/>
          <w:sz w:val="24"/>
          <w:szCs w:val="24"/>
        </w:rPr>
        <w:t>луги</w:t>
      </w:r>
    </w:p>
    <w:p w:rsidR="00522359" w:rsidRDefault="00B756BF" w:rsidP="00522359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  <w:r w:rsidRPr="00B756BF">
        <w:rPr>
          <w:rFonts w:ascii="Times-Roman" w:hAnsi="Times-Roman"/>
          <w:color w:val="000000"/>
          <w:sz w:val="24"/>
          <w:szCs w:val="24"/>
        </w:rPr>
        <w:t>2.6.</w:t>
      </w:r>
      <w:r w:rsidR="00522359">
        <w:rPr>
          <w:rFonts w:ascii="Times-Roman" w:hAnsi="Times-Roman"/>
          <w:color w:val="000000"/>
          <w:sz w:val="24"/>
          <w:szCs w:val="24"/>
        </w:rPr>
        <w:t>1.</w:t>
      </w:r>
      <w:r w:rsidRPr="00B756BF">
        <w:rPr>
          <w:rFonts w:ascii="Times-Roman" w:hAnsi="Times-Roman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 w:rsidR="00522359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B756BF">
        <w:rPr>
          <w:rFonts w:ascii="CairoFont-40-1" w:hAnsi="CairoFont-40-1"/>
          <w:color w:val="000000"/>
          <w:sz w:val="24"/>
          <w:szCs w:val="24"/>
        </w:rPr>
        <w:t>услуги</w:t>
      </w:r>
      <w:r w:rsidRPr="00B756BF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B756BF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B756BF">
        <w:rPr>
          <w:rFonts w:ascii="CairoFont-40-0" w:hAnsi="CairoFont-40-0"/>
          <w:color w:val="000000"/>
          <w:sz w:val="24"/>
          <w:szCs w:val="24"/>
        </w:rPr>
        <w:t>.</w:t>
      </w:r>
      <w:r w:rsidRPr="00B756BF">
        <w:rPr>
          <w:rFonts w:ascii="CairoFont-40-0" w:hAnsi="CairoFont-40-0"/>
          <w:color w:val="000000"/>
          <w:sz w:val="24"/>
          <w:szCs w:val="24"/>
        </w:rPr>
        <w:br/>
      </w:r>
      <w:r w:rsidR="00522359">
        <w:rPr>
          <w:b/>
          <w:sz w:val="24"/>
          <w:szCs w:val="24"/>
        </w:rPr>
        <w:t>2.7. Исчерпывающий перечень оснований для отказа в приеме документов</w:t>
      </w:r>
    </w:p>
    <w:p w:rsidR="00522359" w:rsidRDefault="00522359" w:rsidP="00522359">
      <w:pPr>
        <w:rPr>
          <w:rFonts w:ascii="CairoFont-35-0" w:hAnsi="CairoFont-35-0"/>
          <w:color w:val="000000"/>
          <w:sz w:val="24"/>
          <w:szCs w:val="24"/>
        </w:rPr>
      </w:pP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Основаниями для отказа в приеме к рассмотрению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необходимых для предоставления государственной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муниципальной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)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являются</w:t>
      </w:r>
      <w:r w:rsidRPr="00522359">
        <w:rPr>
          <w:rFonts w:ascii="CairoFont-35-0" w:hAnsi="CairoFont-35-0"/>
          <w:color w:val="000000"/>
          <w:sz w:val="24"/>
          <w:szCs w:val="24"/>
        </w:rPr>
        <w:t>: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 xml:space="preserve">.1. </w:t>
      </w:r>
      <w:r w:rsidRPr="00522359">
        <w:rPr>
          <w:rFonts w:ascii="CairoFont-35-1" w:hAnsi="CairoFont-35-1"/>
          <w:color w:val="000000"/>
          <w:sz w:val="24"/>
          <w:szCs w:val="24"/>
        </w:rPr>
        <w:t>Запрос о предоставлении услуги подан в орган государственной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власти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орган местного самоуправления или организацию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полномочия которых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 входит предоставление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522359">
        <w:rPr>
          <w:rFonts w:ascii="CairoFont-35-1" w:hAnsi="CairoFont-35-1"/>
          <w:color w:val="000000"/>
          <w:sz w:val="24"/>
          <w:szCs w:val="24"/>
        </w:rPr>
        <w:t>Неполное заполнение обязательных полей в форме запроса о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предоставлении услуги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недостоверное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неправильное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3.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Представление неполного комплекта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4.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утратили силу на момент обращения за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 xml:space="preserve">услугой </w:t>
      </w:r>
      <w:r w:rsidRPr="00522359">
        <w:rPr>
          <w:rFonts w:ascii="CairoFont-35-0" w:hAnsi="CairoFont-35-0"/>
          <w:color w:val="000000"/>
          <w:sz w:val="24"/>
          <w:szCs w:val="24"/>
        </w:rPr>
        <w:t>(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 личность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; </w:t>
      </w:r>
      <w:r w:rsidRPr="00522359">
        <w:rPr>
          <w:rFonts w:ascii="CairoFont-35-1" w:hAnsi="CairoFont-35-1"/>
          <w:color w:val="000000"/>
          <w:sz w:val="24"/>
          <w:szCs w:val="24"/>
        </w:rPr>
        <w:t>документ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удостоверяющий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полномочия представителя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случае обращения за предоставлением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услуги указанным лицом</w:t>
      </w:r>
      <w:r w:rsidRPr="00522359">
        <w:rPr>
          <w:rFonts w:ascii="CairoFont-35-0" w:hAnsi="CairoFont-35-0"/>
          <w:color w:val="000000"/>
          <w:sz w:val="24"/>
          <w:szCs w:val="24"/>
        </w:rPr>
        <w:t>).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5.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документы содержат подчистки и исправления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текста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заверенные в порядке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установленном законодательством Российской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Федерации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6. </w:t>
      </w:r>
      <w:r w:rsidRPr="00522359">
        <w:rPr>
          <w:rFonts w:ascii="CairoFont-35-1" w:hAnsi="CairoFont-35-1"/>
          <w:color w:val="000000"/>
          <w:sz w:val="24"/>
          <w:szCs w:val="24"/>
        </w:rPr>
        <w:t>Подача заявления о предоставлении услуги и документов</w:t>
      </w:r>
      <w:r w:rsidRPr="00522359">
        <w:rPr>
          <w:rFonts w:ascii="CairoFont-35-0" w:hAnsi="CairoFont-35-0"/>
          <w:color w:val="000000"/>
          <w:sz w:val="24"/>
          <w:szCs w:val="24"/>
        </w:rPr>
        <w:t>,</w:t>
      </w:r>
      <w:r w:rsid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необходимых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в электронной форме с нарушением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установленных требований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7.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7. </w:t>
      </w:r>
      <w:r w:rsidRPr="00522359">
        <w:rPr>
          <w:rFonts w:ascii="CairoFont-35-1" w:hAnsi="CairoFont-35-1"/>
          <w:color w:val="000000"/>
          <w:sz w:val="24"/>
          <w:szCs w:val="24"/>
        </w:rPr>
        <w:t>Представленные в электронной форме документы содержат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повреждения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наличие которых не позволяет в полном объеме использовать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информацию и сведения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содержащиеся в документах для предоставления услуги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br/>
      </w:r>
      <w:r w:rsidRPr="00522359">
        <w:rPr>
          <w:rFonts w:ascii="Times-Roman" w:hAnsi="Times-Roman"/>
          <w:color w:val="000000"/>
          <w:sz w:val="24"/>
          <w:szCs w:val="24"/>
        </w:rPr>
        <w:t>2.</w:t>
      </w:r>
      <w:r w:rsidR="00B3107F">
        <w:rPr>
          <w:rFonts w:ascii="Times-Roman" w:hAnsi="Times-Roman"/>
          <w:color w:val="000000"/>
          <w:sz w:val="24"/>
          <w:szCs w:val="24"/>
        </w:rPr>
        <w:t>7</w:t>
      </w:r>
      <w:r w:rsidRPr="00522359">
        <w:rPr>
          <w:rFonts w:ascii="Times-Roman" w:hAnsi="Times-Roman"/>
          <w:color w:val="000000"/>
          <w:sz w:val="24"/>
          <w:szCs w:val="24"/>
        </w:rPr>
        <w:t>.</w:t>
      </w:r>
      <w:r w:rsidRPr="00522359">
        <w:rPr>
          <w:rFonts w:ascii="CairoFont-35-0" w:hAnsi="CairoFont-35-0"/>
          <w:color w:val="000000"/>
          <w:sz w:val="24"/>
          <w:szCs w:val="24"/>
        </w:rPr>
        <w:t>8.</w:t>
      </w:r>
      <w:r w:rsidRPr="00522359">
        <w:rPr>
          <w:rFonts w:ascii="CairoFont-35-1" w:hAnsi="CairoFont-35-1"/>
          <w:color w:val="000000"/>
          <w:szCs w:val="28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Заявление подано лицом</w:t>
      </w:r>
      <w:r w:rsidRPr="00522359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522359">
        <w:rPr>
          <w:rFonts w:ascii="CairoFont-35-1" w:hAnsi="CairoFont-35-1"/>
          <w:color w:val="000000"/>
          <w:sz w:val="24"/>
          <w:szCs w:val="24"/>
        </w:rPr>
        <w:t>не имеющим полномочий представлять</w:t>
      </w:r>
      <w:r w:rsidR="00B3107F">
        <w:rPr>
          <w:rFonts w:ascii="CairoFont-35-1" w:hAnsi="CairoFont-35-1"/>
          <w:color w:val="000000"/>
          <w:sz w:val="24"/>
          <w:szCs w:val="24"/>
        </w:rPr>
        <w:t xml:space="preserve"> </w:t>
      </w:r>
      <w:r w:rsidRPr="00522359">
        <w:rPr>
          <w:rFonts w:ascii="CairoFont-35-1" w:hAnsi="CairoFont-35-1"/>
          <w:color w:val="000000"/>
          <w:sz w:val="24"/>
          <w:szCs w:val="24"/>
        </w:rPr>
        <w:t>интересы заявителя</w:t>
      </w:r>
      <w:r w:rsidRPr="00522359">
        <w:rPr>
          <w:rFonts w:ascii="CairoFont-35-0" w:hAnsi="CairoFont-35-0"/>
          <w:color w:val="000000"/>
          <w:sz w:val="24"/>
          <w:szCs w:val="24"/>
        </w:rPr>
        <w:t>.</w:t>
      </w:r>
    </w:p>
    <w:p w:rsidR="00B3107F" w:rsidRDefault="00B3107F" w:rsidP="00B3107F">
      <w:pPr>
        <w:tabs>
          <w:tab w:val="left" w:pos="993"/>
        </w:tabs>
        <w:suppressAutoHyphens/>
        <w:autoSpaceDE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2.8. Исчерпывающий перечень оснований для приостановления предоставления муниципальной услуги</w:t>
      </w:r>
    </w:p>
    <w:p w:rsidR="00B3107F" w:rsidRDefault="00B3107F" w:rsidP="00B3107F">
      <w:pPr>
        <w:jc w:val="both"/>
        <w:rPr>
          <w:rFonts w:ascii="CairoFont-35-1" w:hAnsi="CairoFont-35-1"/>
          <w:color w:val="000000"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8.1.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Оснований для приостановления предоставления муниципальной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>услуги законодательством Российской Федерации не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предусмотрено</w:t>
      </w:r>
      <w:r>
        <w:rPr>
          <w:rFonts w:ascii="CairoFont-35-1" w:hAnsi="CairoFont-35-1"/>
          <w:color w:val="000000"/>
          <w:sz w:val="24"/>
          <w:szCs w:val="24"/>
        </w:rPr>
        <w:t>.</w:t>
      </w:r>
    </w:p>
    <w:p w:rsidR="00B3107F" w:rsidRDefault="00B3107F" w:rsidP="00B3107F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Исчерпывающий перечень оснований для отказа в предоставлении муниципальной услуги</w:t>
      </w:r>
    </w:p>
    <w:p w:rsidR="00B3107F" w:rsidRDefault="00B3107F" w:rsidP="00B3107F">
      <w:pPr>
        <w:suppressAutoHyphens/>
        <w:autoSpaceDE w:val="0"/>
        <w:spacing w:after="0" w:line="360" w:lineRule="auto"/>
        <w:ind w:firstLine="709"/>
        <w:jc w:val="both"/>
        <w:rPr>
          <w:b/>
          <w:sz w:val="24"/>
          <w:szCs w:val="24"/>
        </w:rPr>
      </w:pPr>
      <w:r w:rsidRPr="00B3107F">
        <w:rPr>
          <w:rFonts w:ascii="Times-Roman" w:hAnsi="Times-Roman"/>
          <w:color w:val="000000"/>
          <w:sz w:val="24"/>
          <w:szCs w:val="24"/>
        </w:rPr>
        <w:t>2</w:t>
      </w:r>
      <w:r>
        <w:rPr>
          <w:rFonts w:ascii="Times-Roman" w:hAnsi="Times-Roman"/>
          <w:color w:val="000000"/>
          <w:sz w:val="24"/>
          <w:szCs w:val="24"/>
        </w:rPr>
        <w:t>.9</w:t>
      </w:r>
      <w:r w:rsidRPr="00B3107F">
        <w:rPr>
          <w:rFonts w:ascii="Times-Roman" w:hAnsi="Times-Roman"/>
          <w:color w:val="000000"/>
          <w:sz w:val="24"/>
          <w:szCs w:val="24"/>
        </w:rPr>
        <w:t xml:space="preserve">. </w:t>
      </w:r>
      <w:r w:rsidRPr="00B3107F">
        <w:rPr>
          <w:rFonts w:ascii="CairoFont-35-1" w:hAnsi="CairoFont-35-1"/>
          <w:color w:val="000000"/>
          <w:sz w:val="24"/>
          <w:szCs w:val="24"/>
        </w:rPr>
        <w:t>Основаниями для отказа в предоставлении услуги являются</w:t>
      </w:r>
      <w:r w:rsidRPr="00B3107F">
        <w:rPr>
          <w:rFonts w:ascii="CairoFont-35-0" w:hAnsi="CairoFont-35-0"/>
          <w:color w:val="000000"/>
          <w:sz w:val="24"/>
          <w:szCs w:val="24"/>
        </w:rPr>
        <w:t>: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9.1.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 </w:t>
      </w:r>
      <w:r w:rsidRPr="00B3107F">
        <w:rPr>
          <w:rFonts w:ascii="CairoFont-35-1" w:hAnsi="CairoFont-35-1"/>
          <w:color w:val="000000"/>
          <w:sz w:val="24"/>
          <w:szCs w:val="24"/>
        </w:rPr>
        <w:t xml:space="preserve">Документы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представленные заявителем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, </w:t>
      </w:r>
      <w:r w:rsidRPr="00B3107F">
        <w:rPr>
          <w:rFonts w:ascii="CairoFont-35-1" w:hAnsi="CairoFont-35-1"/>
          <w:color w:val="000000"/>
          <w:sz w:val="24"/>
          <w:szCs w:val="24"/>
        </w:rPr>
        <w:t>противоречат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 xml:space="preserve">документам </w:t>
      </w:r>
      <w:r w:rsidRPr="00B3107F">
        <w:rPr>
          <w:rFonts w:ascii="CairoFont-35-0" w:hAnsi="CairoFont-35-0"/>
          <w:color w:val="000000"/>
          <w:sz w:val="24"/>
          <w:szCs w:val="24"/>
        </w:rPr>
        <w:t>(</w:t>
      </w:r>
      <w:r w:rsidRPr="00B3107F">
        <w:rPr>
          <w:rFonts w:ascii="CairoFont-35-1" w:hAnsi="CairoFont-35-1"/>
          <w:color w:val="000000"/>
          <w:sz w:val="24"/>
          <w:szCs w:val="24"/>
        </w:rPr>
        <w:t>сведениям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), </w:t>
      </w:r>
      <w:r w:rsidRPr="00B3107F">
        <w:rPr>
          <w:rFonts w:ascii="CairoFont-35-1" w:hAnsi="CairoFont-35-1"/>
          <w:color w:val="000000"/>
          <w:sz w:val="24"/>
          <w:szCs w:val="24"/>
        </w:rPr>
        <w:t>полученным в рамках межведомственного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взаимодействия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  <w:r w:rsidRPr="00B3107F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9</w:t>
      </w:r>
      <w:r w:rsidRPr="00B3107F">
        <w:rPr>
          <w:rFonts w:ascii="Times-Roman" w:hAnsi="Times-Roman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t xml:space="preserve">2. </w:t>
      </w:r>
      <w:r w:rsidRPr="00B3107F">
        <w:rPr>
          <w:rFonts w:ascii="CairoFont-35-1" w:hAnsi="CairoFont-35-1"/>
          <w:color w:val="000000"/>
          <w:sz w:val="24"/>
          <w:szCs w:val="24"/>
        </w:rPr>
        <w:t>Представленными документами и сведениями не подтверждается</w:t>
      </w:r>
      <w:r w:rsidRPr="00B3107F">
        <w:rPr>
          <w:rFonts w:ascii="CairoFont-35-1" w:hAnsi="CairoFont-35-1"/>
          <w:color w:val="000000"/>
          <w:sz w:val="24"/>
          <w:szCs w:val="24"/>
        </w:rPr>
        <w:br/>
        <w:t>право гражданина в предоставлении жилого помещения</w:t>
      </w:r>
      <w:r w:rsidRPr="00B3107F">
        <w:rPr>
          <w:rFonts w:ascii="CairoFont-35-0" w:hAnsi="CairoFont-35-0"/>
          <w:color w:val="000000"/>
          <w:sz w:val="24"/>
          <w:szCs w:val="24"/>
        </w:rPr>
        <w:t>.</w:t>
      </w:r>
      <w:r w:rsidRPr="00B3107F">
        <w:rPr>
          <w:rFonts w:ascii="CairoFont-35-0" w:hAnsi="CairoFont-35-0"/>
          <w:color w:val="000000"/>
          <w:sz w:val="24"/>
          <w:szCs w:val="24"/>
        </w:rPr>
        <w:br/>
      </w:r>
    </w:p>
    <w:p w:rsidR="009A5053" w:rsidRDefault="00B3107F" w:rsidP="009A5053">
      <w:pPr>
        <w:jc w:val="center"/>
        <w:rPr>
          <w:rFonts w:ascii="CairoFont-38-1" w:hAnsi="CairoFont-38-1"/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2.10.</w:t>
      </w:r>
      <w:r>
        <w:rPr>
          <w:b/>
          <w:sz w:val="24"/>
          <w:szCs w:val="24"/>
        </w:rPr>
        <w:tab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Порядок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размер и основания взимания платы за предоставление услуг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,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br/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которые являются необходимыми и обязательными для предоставления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 xml:space="preserve">государственной 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>(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муниципальной</w:t>
      </w:r>
      <w:r w:rsidR="009A5053" w:rsidRPr="009A5053">
        <w:rPr>
          <w:rFonts w:ascii="Times-Bold" w:hAnsi="Times-Bold"/>
          <w:b/>
          <w:bCs/>
          <w:color w:val="000000"/>
          <w:sz w:val="24"/>
          <w:szCs w:val="24"/>
        </w:rPr>
        <w:t xml:space="preserve">)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услуги</w:t>
      </w:r>
      <w:r w:rsidR="009A5053" w:rsidRPr="009A5053">
        <w:rPr>
          <w:rFonts w:ascii="CairoFont-38-0" w:hAnsi="CairoFont-38-0"/>
          <w:b/>
          <w:color w:val="000000"/>
          <w:sz w:val="24"/>
          <w:szCs w:val="24"/>
        </w:rPr>
        <w:t xml:space="preserve">, 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t>включая информацию о методике</w:t>
      </w:r>
      <w:r w:rsidR="009A5053" w:rsidRPr="009A5053">
        <w:rPr>
          <w:rFonts w:ascii="CairoFont-38-1" w:hAnsi="CairoFont-38-1"/>
          <w:b/>
          <w:color w:val="000000"/>
          <w:sz w:val="24"/>
          <w:szCs w:val="24"/>
        </w:rPr>
        <w:br/>
        <w:t>расчета размера такой платы</w:t>
      </w:r>
    </w:p>
    <w:p w:rsidR="009A5053" w:rsidRPr="009A5053" w:rsidRDefault="009A5053" w:rsidP="009A5053">
      <w:pPr>
        <w:rPr>
          <w:rFonts w:ascii="CairoFont-40-0" w:hAnsi="CairoFont-40-0"/>
          <w:color w:val="000000"/>
          <w:sz w:val="24"/>
          <w:szCs w:val="24"/>
        </w:rPr>
      </w:pPr>
      <w:r>
        <w:rPr>
          <w:sz w:val="24"/>
          <w:szCs w:val="24"/>
        </w:rPr>
        <w:t xml:space="preserve">2.10.1.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необходимые и обязательные для предоставления</w:t>
      </w:r>
      <w:r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, </w:t>
      </w:r>
      <w:r w:rsidRPr="009A5053">
        <w:rPr>
          <w:rFonts w:ascii="CairoFont-40-1" w:hAnsi="CairoFont-40-1"/>
          <w:color w:val="000000"/>
          <w:sz w:val="24"/>
          <w:szCs w:val="24"/>
        </w:rPr>
        <w:t>отсутствуют</w:t>
      </w:r>
      <w:r w:rsidRPr="009A5053">
        <w:rPr>
          <w:rFonts w:ascii="CairoFont-40-0" w:hAnsi="CairoFont-40-0"/>
          <w:color w:val="000000"/>
          <w:sz w:val="24"/>
          <w:szCs w:val="24"/>
        </w:rPr>
        <w:t>.</w:t>
      </w:r>
    </w:p>
    <w:p w:rsidR="009A5053" w:rsidRDefault="009A5053" w:rsidP="009A50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предоставления муниципальной услуги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Срок </w:t>
      </w:r>
      <w:r>
        <w:rPr>
          <w:sz w:val="24"/>
          <w:szCs w:val="24"/>
          <w:lang w:eastAsia="ru-RU"/>
        </w:rPr>
        <w:t xml:space="preserve">принятия решений о признании </w:t>
      </w:r>
      <w:r>
        <w:rPr>
          <w:sz w:val="24"/>
          <w:szCs w:val="24"/>
        </w:rPr>
        <w:t xml:space="preserve">граждан нуждающихся в жилых помещениях,  </w:t>
      </w:r>
      <w:r>
        <w:rPr>
          <w:sz w:val="24"/>
          <w:szCs w:val="24"/>
          <w:lang w:eastAsia="ru-RU"/>
        </w:rPr>
        <w:t>составляет 30 рабочих дней со дня представления документов в Управление, обязанность по представлению которых возложена на заявителя.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53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случае представления гражданином заявления о предоставлении муниципальной услуги через многофункциональный центр срок принятия решения о предоставлении муниципальной услуги исчисляется со дня передачи многофункциональным центром такого заявления в Администрацию.</w:t>
      </w:r>
    </w:p>
    <w:p w:rsidR="009A5053" w:rsidRDefault="009A5053" w:rsidP="00C819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Срок направления заявителю документа, подтверждающего принятие решения, составляет не более трех рабочих дней со дня принятия решения.</w:t>
      </w:r>
    </w:p>
    <w:p w:rsidR="001260B8" w:rsidRDefault="001260B8" w:rsidP="001260B8">
      <w:pPr>
        <w:suppressAutoHyphens/>
        <w:autoSpaceDE w:val="0"/>
        <w:spacing w:after="0" w:line="360" w:lineRule="auto"/>
        <w:jc w:val="center"/>
        <w:rPr>
          <w:rFonts w:ascii="CairoFont-38-1" w:hAnsi="CairoFont-38-1"/>
          <w:b/>
          <w:color w:val="000000"/>
          <w:sz w:val="24"/>
          <w:szCs w:val="24"/>
        </w:rPr>
      </w:pPr>
      <w:r w:rsidRPr="001260B8">
        <w:rPr>
          <w:rFonts w:ascii="CairoFont-38-1" w:hAnsi="CairoFont-38-1"/>
          <w:b/>
          <w:color w:val="000000"/>
          <w:sz w:val="24"/>
          <w:szCs w:val="24"/>
        </w:rPr>
        <w:t xml:space="preserve">2.12.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Максимальный срок ожидания в очереди при подаче запроса о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предоставлении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t>услуги и при получении</w:t>
      </w:r>
      <w:r w:rsidR="009A5053" w:rsidRPr="001260B8">
        <w:rPr>
          <w:rFonts w:ascii="CairoFont-38-1" w:hAnsi="CairoFont-38-1"/>
          <w:b/>
          <w:color w:val="000000"/>
          <w:sz w:val="24"/>
          <w:szCs w:val="24"/>
        </w:rPr>
        <w:br/>
        <w:t>результата предоставления муниципальной</w:t>
      </w:r>
      <w:r w:rsidR="009A5053" w:rsidRPr="001260B8">
        <w:rPr>
          <w:rFonts w:ascii="Times-Bold" w:hAnsi="Times-Bold"/>
          <w:b/>
          <w:bCs/>
          <w:color w:val="000000"/>
          <w:sz w:val="24"/>
          <w:szCs w:val="24"/>
        </w:rPr>
        <w:t xml:space="preserve"> </w:t>
      </w:r>
      <w:r>
        <w:rPr>
          <w:rFonts w:ascii="CairoFont-38-1" w:hAnsi="CairoFont-38-1"/>
          <w:b/>
          <w:color w:val="000000"/>
          <w:sz w:val="24"/>
          <w:szCs w:val="24"/>
        </w:rPr>
        <w:t xml:space="preserve">услуги                           </w:t>
      </w:r>
    </w:p>
    <w:p w:rsidR="009A5053" w:rsidRDefault="009A5053" w:rsidP="001260B8">
      <w:pPr>
        <w:suppressAutoHyphens/>
        <w:autoSpaceDE w:val="0"/>
        <w:spacing w:after="0" w:line="360" w:lineRule="auto"/>
        <w:jc w:val="both"/>
        <w:rPr>
          <w:rFonts w:ascii="CairoFont-40-0" w:hAnsi="CairoFont-40-0"/>
          <w:color w:val="000000"/>
          <w:sz w:val="24"/>
          <w:szCs w:val="24"/>
        </w:rPr>
      </w:pPr>
      <w:r w:rsidRPr="009A5053">
        <w:rPr>
          <w:rFonts w:ascii="CairoFont-40-1" w:hAnsi="CairoFont-40-1"/>
          <w:color w:val="000000"/>
          <w:sz w:val="24"/>
          <w:szCs w:val="24"/>
        </w:rPr>
        <w:t>Максимальный срок ожидания в очереди при подаче запроса о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предоставлении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услуги и при получении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>результата предоставления муниципальной</w:t>
      </w:r>
      <w:r w:rsidRPr="009A5053">
        <w:rPr>
          <w:rFonts w:ascii="CairoFont-40-0" w:hAnsi="CairoFont-40-0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lastRenderedPageBreak/>
        <w:t>услуги в</w:t>
      </w:r>
      <w:r w:rsidR="001260B8">
        <w:rPr>
          <w:rFonts w:ascii="CairoFont-40-1" w:hAnsi="CairoFont-40-1"/>
          <w:color w:val="000000"/>
          <w:sz w:val="24"/>
          <w:szCs w:val="24"/>
        </w:rPr>
        <w:t xml:space="preserve"> </w:t>
      </w:r>
      <w:r w:rsidRPr="009A5053">
        <w:rPr>
          <w:rFonts w:ascii="CairoFont-40-1" w:hAnsi="CairoFont-40-1"/>
          <w:color w:val="000000"/>
          <w:sz w:val="24"/>
          <w:szCs w:val="24"/>
        </w:rPr>
        <w:t xml:space="preserve">Уполномоченном органе или многофункциональном центре составляет не более </w:t>
      </w:r>
      <w:r w:rsidRPr="009A5053">
        <w:rPr>
          <w:rFonts w:ascii="CairoFont-40-0" w:hAnsi="CairoFont-40-0"/>
          <w:color w:val="000000"/>
          <w:sz w:val="24"/>
          <w:szCs w:val="24"/>
        </w:rPr>
        <w:t>15</w:t>
      </w:r>
      <w:r w:rsidR="001260B8">
        <w:rPr>
          <w:rFonts w:ascii="CairoFont-40-0" w:hAnsi="CairoFont-40-0"/>
          <w:color w:val="000000"/>
          <w:sz w:val="24"/>
          <w:szCs w:val="24"/>
        </w:rPr>
        <w:t>.</w:t>
      </w:r>
    </w:p>
    <w:p w:rsidR="001260B8" w:rsidRDefault="001260B8" w:rsidP="001260B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2.13. Срок и порядок регистрации запроса о предоставлении муниципальной услуги</w:t>
      </w:r>
    </w:p>
    <w:p w:rsidR="001260B8" w:rsidRDefault="001260B8" w:rsidP="001260B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представленное в письменной форме при личном обращении, регистрируется в установленном порядке в течение 15 минут, в день обращения заявителя</w:t>
      </w:r>
      <w:r>
        <w:rPr>
          <w:i/>
          <w:sz w:val="24"/>
          <w:szCs w:val="24"/>
        </w:rPr>
        <w:t>.</w:t>
      </w:r>
    </w:p>
    <w:p w:rsidR="001260B8" w:rsidRDefault="001260B8" w:rsidP="001260B8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Заявление, поступившее посредством почтовой или электронной связи, в том числе через Единый портал или Портал Кировской области, а также через многофункциональный центр (при его наличии), подлежит обязательной регистрации в течение одного дня с момента поступления его в Управление.</w:t>
      </w:r>
    </w:p>
    <w:p w:rsidR="00944758" w:rsidRPr="00944758" w:rsidRDefault="001260B8" w:rsidP="00944758">
      <w:pPr>
        <w:pStyle w:val="a4"/>
        <w:jc w:val="both"/>
        <w:rPr>
          <w:b/>
          <w:sz w:val="24"/>
          <w:szCs w:val="24"/>
        </w:rPr>
      </w:pPr>
      <w:r w:rsidRPr="00944758">
        <w:rPr>
          <w:b/>
          <w:sz w:val="24"/>
          <w:szCs w:val="24"/>
        </w:rPr>
        <w:t>2.14. Требования к помещениям</w:t>
      </w:r>
      <w:r w:rsidR="002F29B5" w:rsidRPr="00944758">
        <w:rPr>
          <w:b/>
          <w:sz w:val="24"/>
          <w:szCs w:val="24"/>
        </w:rPr>
        <w:t>, в которых</w:t>
      </w:r>
      <w:r w:rsidRPr="00944758">
        <w:rPr>
          <w:b/>
          <w:sz w:val="24"/>
          <w:szCs w:val="24"/>
        </w:rPr>
        <w:t xml:space="preserve"> предоставл</w:t>
      </w:r>
      <w:r w:rsidR="002F29B5" w:rsidRPr="00944758">
        <w:rPr>
          <w:b/>
          <w:sz w:val="24"/>
          <w:szCs w:val="24"/>
        </w:rPr>
        <w:t>яется</w:t>
      </w:r>
      <w:r w:rsidRPr="00944758">
        <w:rPr>
          <w:b/>
          <w:sz w:val="24"/>
          <w:szCs w:val="24"/>
        </w:rPr>
        <w:t xml:space="preserve"> муниципальн</w:t>
      </w:r>
      <w:r w:rsidR="002F29B5" w:rsidRPr="00944758">
        <w:rPr>
          <w:b/>
          <w:sz w:val="24"/>
          <w:szCs w:val="24"/>
        </w:rPr>
        <w:t xml:space="preserve">ая </w:t>
      </w:r>
      <w:r w:rsidRPr="00944758">
        <w:rPr>
          <w:b/>
          <w:sz w:val="24"/>
          <w:szCs w:val="24"/>
        </w:rPr>
        <w:t>услуг</w:t>
      </w:r>
      <w:r w:rsidR="002F29B5" w:rsidRPr="00944758">
        <w:rPr>
          <w:b/>
          <w:sz w:val="24"/>
          <w:szCs w:val="24"/>
        </w:rPr>
        <w:t>а</w:t>
      </w:r>
      <w:r w:rsidR="00944758" w:rsidRPr="00944758">
        <w:rPr>
          <w:b/>
          <w:sz w:val="24"/>
          <w:szCs w:val="24"/>
        </w:rPr>
        <w:t>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1260B8" w:rsidRPr="00944758" w:rsidRDefault="001260B8" w:rsidP="00944758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</w:p>
    <w:p w:rsidR="002F29B5" w:rsidRPr="002F29B5" w:rsidRDefault="002F29B5" w:rsidP="00C8196C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 w:rsidRPr="002F29B5">
        <w:rPr>
          <w:rFonts w:ascii="Times-Roman" w:hAnsi="Times-Roman"/>
          <w:color w:val="000000"/>
          <w:sz w:val="24"/>
          <w:szCs w:val="24"/>
        </w:rPr>
        <w:t>2.</w:t>
      </w:r>
      <w:r>
        <w:rPr>
          <w:rFonts w:ascii="Times-Roman" w:hAnsi="Times-Roman"/>
          <w:color w:val="000000"/>
          <w:sz w:val="24"/>
          <w:szCs w:val="24"/>
        </w:rPr>
        <w:t>14.</w:t>
      </w:r>
      <w:r w:rsidRPr="002F29B5">
        <w:rPr>
          <w:rFonts w:ascii="Times-Roman" w:hAnsi="Times-Roman"/>
          <w:color w:val="000000"/>
          <w:sz w:val="24"/>
          <w:szCs w:val="24"/>
        </w:rPr>
        <w:t>1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>Местоположение административных зданий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осуществляется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прием заявлений 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необходимых для предоставления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 также выдача результатов предоставления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должно обеспечивать удобство 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граждан с точки зрения пешеходной доступности от остановок общественного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транспорта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В случае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если имеется возможность организации стоянки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возле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 xml:space="preserve">здания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строения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котором размещено помещение приема и выдачи документов</w:t>
      </w:r>
      <w:r w:rsidRPr="002F29B5">
        <w:rPr>
          <w:rFonts w:ascii="CairoFont-41-0" w:hAnsi="CairoFont-41-0"/>
          <w:color w:val="000000"/>
          <w:sz w:val="24"/>
          <w:szCs w:val="24"/>
        </w:rPr>
        <w:t>,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организовывается стоянка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 личного автомобильного транспорта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.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За пользование стоянкой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с заявителей плата не взимается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Для парковки специальных автотранспортных средств инвалидов на стоянке</w:t>
      </w:r>
      <w:r w:rsidRPr="002F29B5">
        <w:rPr>
          <w:rFonts w:ascii="CairoFont-41-1" w:hAnsi="CairoFont-41-1"/>
          <w:color w:val="000000"/>
          <w:sz w:val="24"/>
          <w:szCs w:val="24"/>
        </w:rPr>
        <w:br/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парковке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выделяется не менее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10%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мест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но не менее одного места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для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бесплатной парковки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управляемых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I, 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а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также инвалидами 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III </w:t>
      </w:r>
      <w:r w:rsidRPr="002F29B5">
        <w:rPr>
          <w:rFonts w:ascii="CairoFont-41-1" w:hAnsi="CairoFont-41-1"/>
          <w:color w:val="000000"/>
          <w:sz w:val="24"/>
          <w:szCs w:val="24"/>
        </w:rPr>
        <w:t>группы в порядке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установленном Правительством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Российской Федерации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 транспортных средств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перевозящих таких инвалидов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или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детей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В целях обеспечения беспрепятственного доступа заявителей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том числе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передвигающихся на инвалидных колясках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вход в здание и 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</w:t>
      </w:r>
      <w:r w:rsidRPr="002F29B5">
        <w:rPr>
          <w:rFonts w:ascii="CairoFont-41-1" w:hAnsi="CairoFont-41-1"/>
          <w:color w:val="000000"/>
          <w:sz w:val="24"/>
          <w:szCs w:val="24"/>
        </w:rPr>
        <w:br/>
        <w:t>предоставляется муниципальная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оборудуются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пандусами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поручнями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тактильными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контрастными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 </w:t>
      </w:r>
      <w:r w:rsidRPr="002F29B5">
        <w:rPr>
          <w:rFonts w:ascii="CairoFont-41-1" w:hAnsi="CairoFont-41-1"/>
          <w:color w:val="000000"/>
          <w:sz w:val="24"/>
          <w:szCs w:val="24"/>
        </w:rPr>
        <w:t>предупреждающими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элементами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иными специальными приспособлениями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позволяющими обеспечить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беспрепятственный доступ и </w:t>
      </w:r>
      <w:r w:rsidRPr="002F29B5">
        <w:rPr>
          <w:rFonts w:ascii="CairoFont-41-1" w:hAnsi="CairoFont-41-1"/>
          <w:color w:val="000000"/>
          <w:sz w:val="24"/>
          <w:szCs w:val="24"/>
        </w:rPr>
        <w:lastRenderedPageBreak/>
        <w:t>передвижение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соответствии с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законодательством Российской Федерации о социальной защите инвалидов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Центральный вход в здание Уполномоченного органа должен быть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 xml:space="preserve">оборудован информационной табличкой </w:t>
      </w:r>
      <w:r w:rsidRPr="002F29B5">
        <w:rPr>
          <w:rFonts w:ascii="CairoFont-41-0" w:hAnsi="CairoFont-41-0"/>
          <w:color w:val="000000"/>
          <w:sz w:val="24"/>
          <w:szCs w:val="24"/>
        </w:rPr>
        <w:t>(</w:t>
      </w:r>
      <w:r w:rsidRPr="002F29B5">
        <w:rPr>
          <w:rFonts w:ascii="CairoFont-41-1" w:hAnsi="CairoFont-41-1"/>
          <w:color w:val="000000"/>
          <w:sz w:val="24"/>
          <w:szCs w:val="24"/>
        </w:rPr>
        <w:t>вывеской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), </w:t>
      </w:r>
      <w:r w:rsidRPr="002F29B5">
        <w:rPr>
          <w:rFonts w:ascii="CairoFont-41-1" w:hAnsi="CairoFont-41-1"/>
          <w:color w:val="000000"/>
          <w:sz w:val="24"/>
          <w:szCs w:val="24"/>
        </w:rPr>
        <w:t>содержащей информацию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наименование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>
        <w:rPr>
          <w:rFonts w:ascii="CairoFont-41-0" w:hAnsi="CairoFont-41-0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местонахождение и юридический адрес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режим работы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график приема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номера телефонов для справок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 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должны соответствовать санитарно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1-1" w:hAnsi="CairoFont-41-1"/>
          <w:color w:val="000000"/>
          <w:sz w:val="24"/>
          <w:szCs w:val="24"/>
        </w:rPr>
        <w:t>эпидемиологическим правилам и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нормативам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1-1" w:hAnsi="CairoFont-41-1"/>
          <w:color w:val="000000"/>
          <w:sz w:val="24"/>
          <w:szCs w:val="24"/>
        </w:rPr>
        <w:t xml:space="preserve">- </w:t>
      </w:r>
      <w:r w:rsidRPr="002F29B5">
        <w:rPr>
          <w:rFonts w:ascii="CairoFont-41-1" w:hAnsi="CairoFont-41-1"/>
          <w:color w:val="000000"/>
          <w:sz w:val="24"/>
          <w:szCs w:val="24"/>
        </w:rPr>
        <w:t>Помещения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в которых предоставляется муниципальная</w:t>
      </w:r>
      <w:r>
        <w:rPr>
          <w:rFonts w:ascii="CairoFont-41-1" w:hAnsi="CairoFont-41-1"/>
          <w:color w:val="000000"/>
          <w:sz w:val="24"/>
          <w:szCs w:val="24"/>
        </w:rPr>
        <w:t xml:space="preserve"> </w:t>
      </w:r>
      <w:r w:rsidRPr="002F29B5">
        <w:rPr>
          <w:rFonts w:ascii="CairoFont-41-1" w:hAnsi="CairoFont-41-1"/>
          <w:color w:val="000000"/>
          <w:sz w:val="24"/>
          <w:szCs w:val="24"/>
        </w:rPr>
        <w:t>услуга</w:t>
      </w:r>
      <w:r w:rsidRPr="002F29B5">
        <w:rPr>
          <w:rFonts w:ascii="CairoFont-41-0" w:hAnsi="CairoFont-41-0"/>
          <w:color w:val="000000"/>
          <w:sz w:val="24"/>
          <w:szCs w:val="24"/>
        </w:rPr>
        <w:t xml:space="preserve">, </w:t>
      </w:r>
      <w:r w:rsidRPr="002F29B5">
        <w:rPr>
          <w:rFonts w:ascii="CairoFont-41-1" w:hAnsi="CairoFont-41-1"/>
          <w:color w:val="000000"/>
          <w:sz w:val="24"/>
          <w:szCs w:val="24"/>
        </w:rPr>
        <w:t>оснащаются</w:t>
      </w:r>
      <w:r w:rsidRPr="002F29B5">
        <w:rPr>
          <w:rFonts w:ascii="CairoFont-41-0" w:hAnsi="CairoFont-41-0"/>
          <w:color w:val="000000"/>
          <w:sz w:val="24"/>
          <w:szCs w:val="24"/>
        </w:rPr>
        <w:t>: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противопожарной системой и средствами пожаротушения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системой оповещения о возникновении чрезвычайной ситуации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средствами оказания первой медицинской помощи</w:t>
      </w:r>
      <w:r w:rsidRPr="002F29B5">
        <w:rPr>
          <w:rFonts w:ascii="CairoFont-41-0" w:hAnsi="CairoFont-41-0"/>
          <w:color w:val="000000"/>
          <w:sz w:val="24"/>
          <w:szCs w:val="24"/>
        </w:rPr>
        <w:t>;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 w:rsidRPr="002F29B5">
        <w:rPr>
          <w:rFonts w:ascii="CairoFont-41-1" w:hAnsi="CairoFont-41-1"/>
          <w:color w:val="000000"/>
          <w:sz w:val="24"/>
          <w:szCs w:val="24"/>
        </w:rPr>
        <w:t>туалетными комнатами для посетителей</w:t>
      </w:r>
      <w:r w:rsidRPr="002F29B5">
        <w:rPr>
          <w:rFonts w:ascii="CairoFont-41-0" w:hAnsi="CairoFont-41-0"/>
          <w:color w:val="000000"/>
          <w:sz w:val="24"/>
          <w:szCs w:val="24"/>
        </w:rPr>
        <w:t>.</w:t>
      </w:r>
      <w:r w:rsidRPr="002F29B5">
        <w:rPr>
          <w:rFonts w:ascii="CairoFont-41-0" w:hAnsi="CairoFont-41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Зал ожидания Заявителей оборудуется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скамьями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количество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которых определяется исходя из фактической нагрузки и возможностей для их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размещения в помещении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информационными стендами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Тексты материалов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размещенных на информационном стенде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печатаются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удобным для чтения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без исправлений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с выделением наиболее важных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мест полужирным шрифтом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для заполнения заявлений оборудуются стульями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столами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стойками</w:t>
      </w:r>
      <w:r w:rsidRPr="002F29B5">
        <w:rPr>
          <w:rFonts w:ascii="CairoFont-44-0" w:hAnsi="CairoFont-44-0"/>
          <w:color w:val="000000"/>
          <w:sz w:val="24"/>
          <w:szCs w:val="24"/>
        </w:rPr>
        <w:t>),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бланками заявлений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письменными принадлежностями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Места приема Заявителей оборудуются информационными табличками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вывесками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с указанием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номера кабинета и наименования отдела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имени и 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–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графика приема Заявителей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Рабочее место каждого ответственного лица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быть оборудовано персональным компьютером с возможностью доступа к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необходимым информационным базам данных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печатающим устройством</w:t>
      </w:r>
      <w:r w:rsidRPr="002F29B5">
        <w:rPr>
          <w:rFonts w:ascii="CairoFont-44-1" w:hAnsi="CairoFont-44-1"/>
          <w:color w:val="000000"/>
          <w:sz w:val="24"/>
          <w:szCs w:val="24"/>
        </w:rPr>
        <w:br/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принтером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 копирующим устройством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Лицо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ответственное за прием документов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 иметь настольную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табличку с указанием фамилии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имени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отчества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последнее 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наличии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должности</w:t>
      </w:r>
      <w:r w:rsidRPr="002F29B5">
        <w:rPr>
          <w:rFonts w:ascii="CairoFont-44-0" w:hAnsi="CairoFont-44-0"/>
          <w:color w:val="000000"/>
          <w:sz w:val="24"/>
          <w:szCs w:val="24"/>
        </w:rPr>
        <w:t>.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- </w:t>
      </w:r>
      <w:r w:rsidRPr="002F29B5">
        <w:rPr>
          <w:rFonts w:ascii="CairoFont-44-1" w:hAnsi="CairoFont-44-1"/>
          <w:color w:val="000000"/>
          <w:sz w:val="24"/>
          <w:szCs w:val="24"/>
        </w:rPr>
        <w:t>При предоставлении муниципальной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услуги инвалидам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обеспечиваются</w:t>
      </w:r>
      <w:r w:rsidRPr="002F29B5">
        <w:rPr>
          <w:rFonts w:ascii="CairoFont-44-0" w:hAnsi="CairoFont-44-0"/>
          <w:color w:val="000000"/>
          <w:sz w:val="24"/>
          <w:szCs w:val="24"/>
        </w:rPr>
        <w:t>: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lastRenderedPageBreak/>
        <w:t xml:space="preserve">возможность беспрепятственного доступа к объекту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зданию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помещению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), </w:t>
      </w:r>
      <w:r w:rsidRPr="002F29B5">
        <w:rPr>
          <w:rFonts w:ascii="CairoFont-44-1" w:hAnsi="CairoFont-44-1"/>
          <w:color w:val="000000"/>
          <w:sz w:val="24"/>
          <w:szCs w:val="24"/>
        </w:rPr>
        <w:t>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 xml:space="preserve">котором предоставляется государственная </w:t>
      </w:r>
      <w:r w:rsidRPr="002F29B5">
        <w:rPr>
          <w:rFonts w:ascii="CairoFont-44-0" w:hAnsi="CairoFont-44-0"/>
          <w:color w:val="000000"/>
          <w:sz w:val="24"/>
          <w:szCs w:val="24"/>
        </w:rPr>
        <w:t>(</w:t>
      </w:r>
      <w:r w:rsidRPr="002F29B5">
        <w:rPr>
          <w:rFonts w:ascii="CairoFont-44-1" w:hAnsi="CairoFont-44-1"/>
          <w:color w:val="000000"/>
          <w:sz w:val="24"/>
          <w:szCs w:val="24"/>
        </w:rPr>
        <w:t>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)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возможность самостоятельного передвижения по территории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на которой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расположены здания и помещения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входа в такие объекты и выхода из них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посадки в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транспортное средство и высадки из него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том числе с использование креслаколяски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сопровождение инвалидов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имеющих стойкие расстройства функции зрения</w:t>
      </w:r>
      <w:r w:rsidRPr="002F29B5">
        <w:rPr>
          <w:rFonts w:ascii="CairoFont-44-1" w:hAnsi="CairoFont-44-1"/>
          <w:color w:val="000000"/>
          <w:sz w:val="24"/>
          <w:szCs w:val="24"/>
        </w:rPr>
        <w:br/>
        <w:t>и самостоятельного передвижения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надлежащее размещение оборудования и носителей 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необходимых для обеспечения беспрепятственного доступа инвалидов зданиям и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помещениям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 которых предоставляется муниципальная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услуга</w:t>
      </w:r>
      <w:r w:rsidRPr="002F29B5">
        <w:rPr>
          <w:rFonts w:ascii="CairoFont-44-0" w:hAnsi="CairoFont-44-0"/>
          <w:color w:val="000000"/>
          <w:sz w:val="24"/>
          <w:szCs w:val="24"/>
        </w:rPr>
        <w:t>,</w:t>
      </w:r>
      <w:r w:rsidR="00950A59">
        <w:rPr>
          <w:rFonts w:ascii="CairoFont-44-0" w:hAnsi="CairoFont-44-0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 к муниципальной</w:t>
      </w:r>
      <w:r w:rsidRPr="002F29B5">
        <w:rPr>
          <w:rFonts w:ascii="Times-Roman" w:hAnsi="Times-Roman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услуге с учетом ограничений их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жизнедеятельности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дублирование необходимой для инвалидов звуковой и зрительной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а также надписей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знаков и иной текстовой и графической</w:t>
      </w:r>
      <w:r w:rsidR="00950A59">
        <w:rPr>
          <w:rFonts w:ascii="CairoFont-44-1" w:hAnsi="CairoFont-44-1"/>
          <w:color w:val="000000"/>
          <w:sz w:val="24"/>
          <w:szCs w:val="24"/>
        </w:rPr>
        <w:t xml:space="preserve"> </w:t>
      </w:r>
      <w:r w:rsidRPr="002F29B5">
        <w:rPr>
          <w:rFonts w:ascii="CairoFont-44-1" w:hAnsi="CairoFont-44-1"/>
          <w:color w:val="000000"/>
          <w:sz w:val="24"/>
          <w:szCs w:val="24"/>
        </w:rPr>
        <w:t>информации знаками</w:t>
      </w:r>
      <w:r w:rsidRPr="002F29B5">
        <w:rPr>
          <w:rFonts w:ascii="CairoFont-44-0" w:hAnsi="CairoFont-44-0"/>
          <w:color w:val="000000"/>
          <w:sz w:val="24"/>
          <w:szCs w:val="24"/>
        </w:rPr>
        <w:t xml:space="preserve">, </w:t>
      </w:r>
      <w:r w:rsidRPr="002F29B5">
        <w:rPr>
          <w:rFonts w:ascii="CairoFont-44-1" w:hAnsi="CairoFont-44-1"/>
          <w:color w:val="000000"/>
          <w:sz w:val="24"/>
          <w:szCs w:val="24"/>
        </w:rPr>
        <w:t>выполненными рельефно</w:t>
      </w:r>
      <w:r w:rsidRPr="002F29B5">
        <w:rPr>
          <w:rFonts w:ascii="Times-Roman" w:hAnsi="Times-Roman"/>
          <w:color w:val="000000"/>
          <w:sz w:val="24"/>
          <w:szCs w:val="24"/>
        </w:rPr>
        <w:t>-</w:t>
      </w:r>
      <w:r w:rsidRPr="002F29B5">
        <w:rPr>
          <w:rFonts w:ascii="CairoFont-44-1" w:hAnsi="CairoFont-44-1"/>
          <w:color w:val="000000"/>
          <w:sz w:val="24"/>
          <w:szCs w:val="24"/>
        </w:rPr>
        <w:t>точечным шрифтом Брайля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  <w:r w:rsidRPr="002F29B5">
        <w:rPr>
          <w:rFonts w:ascii="CairoFont-44-0" w:hAnsi="CairoFont-44-0"/>
          <w:color w:val="000000"/>
          <w:sz w:val="24"/>
          <w:szCs w:val="24"/>
        </w:rPr>
        <w:br/>
      </w:r>
      <w:r w:rsidRPr="002F29B5">
        <w:rPr>
          <w:rFonts w:ascii="CairoFont-44-1" w:hAnsi="CairoFont-44-1"/>
          <w:color w:val="000000"/>
          <w:sz w:val="24"/>
          <w:szCs w:val="24"/>
        </w:rPr>
        <w:t>допуск сурдопереводчика и тифлосурдопереводчика</w:t>
      </w:r>
      <w:r w:rsidRPr="002F29B5">
        <w:rPr>
          <w:rFonts w:ascii="CairoFont-44-0" w:hAnsi="CairoFont-44-0"/>
          <w:color w:val="000000"/>
          <w:sz w:val="24"/>
          <w:szCs w:val="24"/>
        </w:rPr>
        <w:t>;</w:t>
      </w:r>
    </w:p>
    <w:p w:rsidR="00B67E11" w:rsidRDefault="00B67E11" w:rsidP="00B67E1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2.15. Показатели доступности и качества муниципальной услуги</w:t>
      </w:r>
    </w:p>
    <w:p w:rsidR="00B67E11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1260B8" w:rsidRDefault="00B67E11" w:rsidP="001260B8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B67E11">
        <w:rPr>
          <w:color w:val="000000"/>
          <w:sz w:val="24"/>
          <w:szCs w:val="24"/>
        </w:rPr>
        <w:t>Основными показателями доступности предоставления</w:t>
      </w:r>
      <w:r w:rsidRPr="00B67E11">
        <w:rPr>
          <w:color w:val="000000"/>
          <w:sz w:val="24"/>
          <w:szCs w:val="24"/>
        </w:rPr>
        <w:br/>
        <w:t>муниципальной услуги являются:</w:t>
      </w:r>
      <w:r w:rsidRPr="00B67E11">
        <w:rPr>
          <w:color w:val="000000"/>
          <w:sz w:val="24"/>
          <w:szCs w:val="24"/>
        </w:rPr>
        <w:br/>
        <w:t>наличие полной и понятной информации о порядке, сроках и ходе</w:t>
      </w:r>
      <w:r w:rsidRPr="00B67E11">
        <w:rPr>
          <w:color w:val="000000"/>
          <w:sz w:val="24"/>
          <w:szCs w:val="24"/>
        </w:rPr>
        <w:br/>
        <w:t>предоставления муниципальной услуги в информационно</w:t>
      </w:r>
      <w:r w:rsidR="00C8196C">
        <w:rPr>
          <w:color w:val="000000"/>
          <w:sz w:val="24"/>
          <w:szCs w:val="24"/>
        </w:rPr>
        <w:t>-</w:t>
      </w:r>
      <w:r w:rsidRPr="00B67E11">
        <w:rPr>
          <w:color w:val="000000"/>
          <w:sz w:val="24"/>
          <w:szCs w:val="24"/>
        </w:rPr>
        <w:t>телекоммуникационных сетях общего пользования (в том числе в сети</w:t>
      </w:r>
      <w:r w:rsidRPr="00B67E11">
        <w:rPr>
          <w:color w:val="000000"/>
          <w:sz w:val="24"/>
          <w:szCs w:val="24"/>
        </w:rPr>
        <w:br/>
        <w:t>«Интернет»), средствах массовой информации;</w:t>
      </w:r>
      <w:r w:rsidRPr="00B67E11">
        <w:rPr>
          <w:color w:val="000000"/>
          <w:sz w:val="24"/>
          <w:szCs w:val="24"/>
        </w:rPr>
        <w:br/>
        <w:t>возможность получения заявителем уведомлений о предоставлении</w:t>
      </w:r>
      <w:r w:rsidRPr="00B67E11">
        <w:rPr>
          <w:color w:val="000000"/>
          <w:sz w:val="24"/>
          <w:szCs w:val="24"/>
        </w:rPr>
        <w:br/>
        <w:t>муниципальной услуги с помощью ЕПГУ;</w:t>
      </w:r>
      <w:r w:rsidRPr="00B67E11">
        <w:rPr>
          <w:color w:val="000000"/>
          <w:sz w:val="24"/>
          <w:szCs w:val="24"/>
        </w:rPr>
        <w:br/>
        <w:t>возможность получения информации о ходе предоставления государственной</w:t>
      </w:r>
      <w:r w:rsidRPr="00B67E11">
        <w:rPr>
          <w:color w:val="000000"/>
          <w:sz w:val="24"/>
          <w:szCs w:val="24"/>
        </w:rPr>
        <w:br/>
        <w:t>(муниципальной) услуги, в том числе с использованием информационно</w:t>
      </w:r>
      <w:r w:rsidR="00C8196C">
        <w:rPr>
          <w:color w:val="000000"/>
          <w:sz w:val="24"/>
          <w:szCs w:val="24"/>
        </w:rPr>
        <w:t>-</w:t>
      </w:r>
      <w:r w:rsidRPr="00B67E11">
        <w:rPr>
          <w:color w:val="000000"/>
          <w:sz w:val="24"/>
          <w:szCs w:val="24"/>
        </w:rPr>
        <w:t>коммуникационных технологий.</w:t>
      </w:r>
      <w:r w:rsidRPr="00B67E11">
        <w:rPr>
          <w:color w:val="000000"/>
          <w:sz w:val="24"/>
          <w:szCs w:val="24"/>
        </w:rPr>
        <w:br/>
        <w:t>Основными показателями качества предоставления муниципальной услуги являются:</w:t>
      </w:r>
      <w:r w:rsidRPr="00B67E11">
        <w:rPr>
          <w:color w:val="000000"/>
          <w:sz w:val="24"/>
          <w:szCs w:val="24"/>
        </w:rPr>
        <w:br/>
        <w:t>своевременность предоставления муниципальной услуги в</w:t>
      </w:r>
      <w:r w:rsidRPr="00B67E11">
        <w:rPr>
          <w:color w:val="000000"/>
          <w:sz w:val="24"/>
          <w:szCs w:val="24"/>
        </w:rPr>
        <w:br/>
        <w:t>соответствии со стандартом ее предоставления, установленным настоящим</w:t>
      </w:r>
      <w:r w:rsidRPr="00B67E11">
        <w:rPr>
          <w:color w:val="000000"/>
          <w:sz w:val="24"/>
          <w:szCs w:val="24"/>
        </w:rPr>
        <w:br/>
        <w:t>Административным регламентом;</w:t>
      </w:r>
      <w:r w:rsidRPr="00B67E11">
        <w:rPr>
          <w:color w:val="000000"/>
          <w:sz w:val="24"/>
          <w:szCs w:val="24"/>
        </w:rPr>
        <w:br/>
        <w:t>минимально возможное количество взаимодействий гражданина с</w:t>
      </w:r>
      <w:r w:rsidRPr="00B67E11">
        <w:rPr>
          <w:color w:val="000000"/>
          <w:sz w:val="24"/>
          <w:szCs w:val="24"/>
        </w:rPr>
        <w:br/>
        <w:t>должностными лицами, участвующими в предоставлении муниципальной услуги;</w:t>
      </w:r>
      <w:r w:rsidRPr="00B67E11">
        <w:rPr>
          <w:color w:val="000000"/>
          <w:sz w:val="24"/>
          <w:szCs w:val="24"/>
        </w:rPr>
        <w:br/>
        <w:t>отсутствие обоснованных жалоб на действия (бездействие) сотрудников и их</w:t>
      </w:r>
      <w:r w:rsidRPr="00B67E11">
        <w:rPr>
          <w:color w:val="000000"/>
          <w:sz w:val="24"/>
          <w:szCs w:val="24"/>
        </w:rPr>
        <w:br/>
      </w:r>
      <w:r w:rsidRPr="00B67E11">
        <w:rPr>
          <w:color w:val="000000"/>
          <w:sz w:val="24"/>
          <w:szCs w:val="24"/>
        </w:rPr>
        <w:lastRenderedPageBreak/>
        <w:t>некорректное (невнимательное) отношение к заявителям;</w:t>
      </w:r>
      <w:r w:rsidRPr="00B67E11">
        <w:rPr>
          <w:color w:val="000000"/>
          <w:sz w:val="24"/>
          <w:szCs w:val="24"/>
        </w:rPr>
        <w:br/>
        <w:t>отсутствие нарушений установленных сроков в процессе предоставления</w:t>
      </w:r>
      <w:r w:rsidRPr="00B67E11">
        <w:rPr>
          <w:color w:val="000000"/>
          <w:sz w:val="24"/>
          <w:szCs w:val="24"/>
        </w:rPr>
        <w:br/>
        <w:t>муниципально</w:t>
      </w:r>
      <w:r>
        <w:rPr>
          <w:color w:val="000000"/>
          <w:sz w:val="24"/>
          <w:szCs w:val="24"/>
        </w:rPr>
        <w:t>й</w:t>
      </w:r>
      <w:r w:rsidR="00C8196C">
        <w:rPr>
          <w:color w:val="000000"/>
          <w:sz w:val="24"/>
          <w:szCs w:val="24"/>
        </w:rPr>
        <w:t xml:space="preserve"> </w:t>
      </w:r>
      <w:r w:rsidRPr="00B67E11">
        <w:rPr>
          <w:color w:val="000000"/>
          <w:sz w:val="24"/>
          <w:szCs w:val="24"/>
        </w:rPr>
        <w:t>услуги;</w:t>
      </w:r>
      <w:r w:rsidRPr="00B67E11">
        <w:rPr>
          <w:color w:val="000000"/>
          <w:sz w:val="24"/>
          <w:szCs w:val="24"/>
        </w:rPr>
        <w:br/>
        <w:t>отсутствие заявлений об оспаривании решений, действий (бездействия)</w:t>
      </w:r>
      <w:r w:rsidRPr="00B67E11">
        <w:rPr>
          <w:color w:val="000000"/>
          <w:sz w:val="24"/>
          <w:szCs w:val="24"/>
        </w:rPr>
        <w:br/>
        <w:t>Уполномоченного органа, его должностных лиц, принимаемых (совершенных) при</w:t>
      </w:r>
      <w:r w:rsidRPr="00B67E11">
        <w:rPr>
          <w:color w:val="000000"/>
          <w:sz w:val="24"/>
          <w:szCs w:val="24"/>
        </w:rPr>
        <w:br/>
        <w:t>предоставлении государственной (муниципальной) услуги, по итогам</w:t>
      </w:r>
      <w:r>
        <w:rPr>
          <w:color w:val="000000"/>
          <w:sz w:val="24"/>
          <w:szCs w:val="24"/>
        </w:rPr>
        <w:t>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2.16.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67E11" w:rsidRDefault="00B67E11" w:rsidP="00B67E11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2.17. Особенности предоставления муниципальной услуги в многофункциональном центре</w:t>
      </w:r>
    </w:p>
    <w:p w:rsidR="00B67E11" w:rsidRDefault="00B67E11" w:rsidP="00B67E11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обращения заявителя в многофункциональный центр, документы на предоставление муниципальной услуги направляются в Администрацию в порядке, предусмотренном соглашением, заключенным между многофункциональным центром и Администрацией.</w:t>
      </w:r>
    </w:p>
    <w:p w:rsidR="00B9249A" w:rsidRDefault="00B9249A" w:rsidP="00B9249A">
      <w:pPr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2.18. Особенности предоставления муниципальной услуги в электронной форме</w:t>
      </w:r>
    </w:p>
    <w:p w:rsidR="00B9249A" w:rsidRDefault="00B9249A" w:rsidP="00B9249A">
      <w:pPr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2.18.1. Особенности предоставления муниципальной услуги в электронной форме: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информации о предоставляемой муниципальной услуге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и копирование формы Заявления, необходимого для получения муниципальной услуги в электронной форме в сети Интернет, в том числе на официальном сайте Администрации, на Едином портале, портале Кировской области;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представление Заявления в электронной форме с использованием сети Интернет, в том числе Единого портала, портала Кировской области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с использованием Единого портала, портала Кировской области мониторинга хода предоставления муниципальной услуги через «Личный кабинет пользователя»;</w:t>
      </w:r>
    </w:p>
    <w:p w:rsidR="00B9249A" w:rsidRDefault="00B9249A" w:rsidP="00B9249A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получение результатов предоставления муниципальной услуги в электронном виде на Едином портале, портале Кировской области через «Личный кабинет пользователя», если это не запрещено федеральным законом.</w:t>
      </w:r>
    </w:p>
    <w:p w:rsidR="00B9249A" w:rsidRDefault="00B9249A" w:rsidP="00B9249A">
      <w:pPr>
        <w:suppressAutoHyphens/>
        <w:autoSpaceDE w:val="0"/>
        <w:spacing w:after="0" w:line="360" w:lineRule="auto"/>
        <w:jc w:val="center"/>
        <w:rPr>
          <w:color w:val="000000"/>
          <w:sz w:val="24"/>
          <w:szCs w:val="24"/>
        </w:rPr>
      </w:pPr>
      <w:r w:rsidRPr="00B9249A">
        <w:rPr>
          <w:b/>
          <w:bCs/>
          <w:color w:val="000000"/>
          <w:sz w:val="24"/>
          <w:szCs w:val="24"/>
        </w:rPr>
        <w:lastRenderedPageBreak/>
        <w:t>III</w:t>
      </w:r>
      <w:r w:rsidRPr="00B9249A">
        <w:rPr>
          <w:color w:val="000000"/>
          <w:sz w:val="24"/>
          <w:szCs w:val="24"/>
        </w:rPr>
        <w:t xml:space="preserve">. </w:t>
      </w:r>
      <w:r w:rsidRPr="00B9249A">
        <w:rPr>
          <w:b/>
          <w:color w:val="000000"/>
          <w:sz w:val="24"/>
          <w:szCs w:val="24"/>
        </w:rPr>
        <w:t>Состав, последовательность и сроки выполнения административных</w:t>
      </w:r>
      <w:r w:rsidRPr="00B9249A">
        <w:rPr>
          <w:b/>
          <w:color w:val="000000"/>
          <w:sz w:val="24"/>
          <w:szCs w:val="24"/>
        </w:rPr>
        <w:br/>
        <w:t>процедур (действий), требования к порядку их выполнения, в том числе</w:t>
      </w:r>
      <w:r w:rsidRPr="00B9249A">
        <w:rPr>
          <w:b/>
          <w:color w:val="000000"/>
          <w:sz w:val="24"/>
          <w:szCs w:val="24"/>
        </w:rPr>
        <w:br/>
        <w:t>особенности выполнения административных процедур в электронной форме</w:t>
      </w:r>
      <w:r w:rsidRPr="00B9249A">
        <w:rPr>
          <w:b/>
          <w:color w:val="000000"/>
          <w:sz w:val="24"/>
          <w:szCs w:val="24"/>
        </w:rPr>
        <w:br/>
        <w:t>Исчерпывающий перечень административных процедур</w:t>
      </w:r>
    </w:p>
    <w:p w:rsidR="00B67E11" w:rsidRDefault="00B9249A" w:rsidP="00B9249A">
      <w:pPr>
        <w:suppressAutoHyphens/>
        <w:autoSpaceDE w:val="0"/>
        <w:spacing w:after="0" w:line="360" w:lineRule="auto"/>
        <w:rPr>
          <w:color w:val="000000"/>
          <w:sz w:val="24"/>
          <w:szCs w:val="24"/>
        </w:rPr>
      </w:pPr>
      <w:r w:rsidRPr="00B9249A">
        <w:rPr>
          <w:color w:val="000000"/>
          <w:sz w:val="24"/>
          <w:szCs w:val="24"/>
        </w:rPr>
        <w:t xml:space="preserve"> Предоставление государственной (муниципальной) услуги включает в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себя следующие административные процедуры: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проверка документов и регистрация заявления;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получение сведений посредством Федеральной государственной</w:t>
      </w:r>
      <w:r>
        <w:rPr>
          <w:color w:val="000000"/>
          <w:sz w:val="24"/>
          <w:szCs w:val="24"/>
        </w:rPr>
        <w:t xml:space="preserve">  </w:t>
      </w:r>
      <w:r w:rsidRPr="00B9249A">
        <w:rPr>
          <w:color w:val="000000"/>
          <w:sz w:val="24"/>
          <w:szCs w:val="24"/>
        </w:rPr>
        <w:t>информационной системы «Единая система межведомственного электронного</w:t>
      </w:r>
      <w:r>
        <w:rPr>
          <w:color w:val="000000"/>
          <w:sz w:val="24"/>
          <w:szCs w:val="24"/>
        </w:rPr>
        <w:t xml:space="preserve"> </w:t>
      </w:r>
      <w:r w:rsidRPr="00B9249A">
        <w:rPr>
          <w:color w:val="000000"/>
          <w:sz w:val="24"/>
          <w:szCs w:val="24"/>
        </w:rPr>
        <w:t>взаимодействия» (далее – СМЭВ);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рассмотрение документов и сведений;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принятие решения;</w:t>
      </w:r>
      <w:r w:rsidRPr="00B9249A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- </w:t>
      </w:r>
      <w:r w:rsidRPr="00B9249A">
        <w:rPr>
          <w:color w:val="000000"/>
          <w:sz w:val="24"/>
          <w:szCs w:val="24"/>
        </w:rPr>
        <w:t>выдача результата;</w:t>
      </w:r>
      <w:r w:rsidRPr="00B9249A">
        <w:rPr>
          <w:color w:val="000000"/>
          <w:sz w:val="24"/>
          <w:szCs w:val="24"/>
        </w:rPr>
        <w:br/>
        <w:t>внесение результата муниципальной услуги в реестр юридически значимых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 при предоставлении муниципальной услуги в электронной форме: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формирование и направление межведомственных запросов;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рассмотрение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принятие Администрацией решения по результатам рассмотрения Заявления и документов и направление </w:t>
      </w:r>
      <w:r>
        <w:rPr>
          <w:sz w:val="24"/>
          <w:szCs w:val="24"/>
          <w:lang w:eastAsia="ru-RU"/>
        </w:rPr>
        <w:t>заявителю документа, подтверждающего принятие решения</w:t>
      </w:r>
      <w:r>
        <w:rPr>
          <w:sz w:val="24"/>
          <w:szCs w:val="24"/>
        </w:rPr>
        <w:t>.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Перечень административных процедур (действий), выполняемых многофункциональным центром: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прием и регистрация Заявления и представленных документов;</w:t>
      </w:r>
    </w:p>
    <w:p w:rsidR="00B9249A" w:rsidRDefault="00B9249A" w:rsidP="00B924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выдача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3.1.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в Администрацию Заявления и документов от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тщательно проверяет представленные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Заявление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от заявителя документов с указанием их перечня и даты получения, а также с указанием перечня документов, которые будут получены по межведомственным запросам (приложение № 2) к настоящему Административному регламенту), и выдает (направляет)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направляет представленные заявителем документы специалисту, ответственному за предоставление муниципальной услуги.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является регистрация поступивших документов, выдача (направление) заявителю расписки в получении документов и направление принятых документов на рассмотрение.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i/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одного дня с момента поступления в Администрацию Заявления и документов от заявителя</w:t>
      </w:r>
      <w:r>
        <w:rPr>
          <w:i/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3.2.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</w:t>
      </w:r>
      <w:r>
        <w:rPr>
          <w:b/>
          <w:sz w:val="24"/>
          <w:szCs w:val="24"/>
          <w:lang w:eastAsia="ru-RU"/>
        </w:rPr>
        <w:t>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Основанием для начала административной процедуры в целях получения документов, указанных в пункте 2.5.3 настоящего Административного регламента является направление специалистом, ответственным за предоставление муниципальной услуги межведомственных запросов в органы государственной власти, органы местного самоуправления и (или) подведомственные таким органам организации, в распоряжении которых находятся указанные документы (их копии или содержащиеся в них сведения), </w:t>
      </w:r>
      <w:r>
        <w:rPr>
          <w:sz w:val="24"/>
          <w:szCs w:val="24"/>
        </w:rPr>
        <w:t>если они не были представлены заявителем по собственной инициативе.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Результатом выполнения административной процедуры будет являться </w:t>
      </w:r>
      <w:r>
        <w:rPr>
          <w:sz w:val="24"/>
          <w:szCs w:val="24"/>
          <w:lang w:eastAsia="ru-RU"/>
        </w:rPr>
        <w:t>направление межведомственных запросов в соответствующие органы и (или) организации</w:t>
      </w:r>
      <w:r>
        <w:rPr>
          <w:sz w:val="24"/>
          <w:szCs w:val="24"/>
        </w:rPr>
        <w:t xml:space="preserve"> и получение результатов таких запросов.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четырнадцать рабочих дней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с момента поступления заявления и документов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3.3.</w:t>
      </w:r>
      <w:r>
        <w:rPr>
          <w:b/>
          <w:sz w:val="24"/>
          <w:szCs w:val="24"/>
        </w:rPr>
        <w:tab/>
        <w:t>Описание последовательности административных действий при рассмотрении представленных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административной процедуры является поступление специалисту, ответственному за предоставление муниципальной услуги, Заявления, представленных заявителем и полученных по межведомственным запросам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</w:rPr>
        <w:t xml:space="preserve">Специалист, </w:t>
      </w:r>
      <w:r>
        <w:rPr>
          <w:sz w:val="24"/>
          <w:szCs w:val="24"/>
          <w:lang w:eastAsia="ru-RU"/>
        </w:rPr>
        <w:t xml:space="preserve">ответственный за предоставление муниципальной услуги: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проверяет представленные заявителем документы и сведения, п</w:t>
      </w:r>
      <w:r>
        <w:rPr>
          <w:rFonts w:eastAsia="Times New Roman"/>
          <w:sz w:val="24"/>
          <w:szCs w:val="24"/>
          <w:lang w:eastAsia="ru-RU"/>
        </w:rPr>
        <w:t xml:space="preserve">ри этом в случае проведения проверки </w:t>
      </w:r>
      <w:r>
        <w:rPr>
          <w:sz w:val="24"/>
          <w:szCs w:val="24"/>
          <w:lang w:eastAsia="ru-RU"/>
        </w:rPr>
        <w:t>представленных заявителем документов и сведений</w:t>
      </w:r>
      <w:r>
        <w:rPr>
          <w:rFonts w:eastAsia="Times New Roman"/>
          <w:sz w:val="24"/>
          <w:szCs w:val="24"/>
          <w:lang w:eastAsia="ru-RU"/>
        </w:rPr>
        <w:t xml:space="preserve"> для признания его малоимущим, запрашивает у заявителя его согласие на проверку представленных сведений;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определяет размер дохода, приходящегося на каждого члена семьи заявителя, и стоимость имущества, находящегося в собственности заявителя и членов его семьи и подлежащего налогообложению, в порядке, установленном Законом Кировской области от 02.08.2005 № 350-ЗО «Об определении размера дохода и стоимости имущества для </w:t>
      </w:r>
      <w:r>
        <w:rPr>
          <w:sz w:val="24"/>
          <w:szCs w:val="24"/>
          <w:lang w:eastAsia="ru-RU"/>
        </w:rPr>
        <w:lastRenderedPageBreak/>
        <w:t>предоставления гражданам жилых помещений муниципального жилищного фонда в Кировской области»;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устанавливает наличие оснований для отказа в предоставлении муниципальной услуги, предусмотренных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В случае </w:t>
      </w:r>
      <w:r>
        <w:rPr>
          <w:rFonts w:eastAsia="Times New Roman"/>
          <w:sz w:val="24"/>
          <w:szCs w:val="24"/>
          <w:lang w:eastAsia="ru-RU"/>
        </w:rPr>
        <w:t xml:space="preserve">наличия оснований </w:t>
      </w:r>
      <w:r>
        <w:rPr>
          <w:sz w:val="24"/>
          <w:szCs w:val="24"/>
          <w:lang w:eastAsia="ru-RU"/>
        </w:rPr>
        <w:t xml:space="preserve">для отказа в </w:t>
      </w:r>
      <w:r>
        <w:rPr>
          <w:rFonts w:eastAsia="Times New Roman"/>
          <w:sz w:val="24"/>
          <w:szCs w:val="24"/>
          <w:lang w:eastAsia="ru-RU"/>
        </w:rPr>
        <w:t xml:space="preserve">признании заявителя нуждающимся в жилом помещении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об отказе в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При отсутствии указанных оснований </w:t>
      </w:r>
      <w:r>
        <w:rPr>
          <w:sz w:val="24"/>
          <w:szCs w:val="24"/>
          <w:lang w:eastAsia="ru-RU"/>
        </w:rPr>
        <w:t>специалист, ответственный за предоставление муниципальной услуги, осуществляет подготовку проекта решения о признании заявителя малоимущим и постановке его на учет в качестве нуждающегося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подготовка проекта соответствующего решения. </w:t>
      </w:r>
      <w:r>
        <w:rPr>
          <w:sz w:val="24"/>
          <w:szCs w:val="24"/>
        </w:rPr>
        <w:t>Максимальный срок выполнения действий не может превышать четырнадцать рабочих дней со дня получения документов по межведомственным запросам.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3.4.</w:t>
      </w:r>
      <w:r>
        <w:rPr>
          <w:b/>
          <w:sz w:val="24"/>
          <w:szCs w:val="24"/>
        </w:rPr>
        <w:tab/>
        <w:t xml:space="preserve">Описание последовательности административных действий при принятии Управлением решения по результатам рассмотрения документов и направлении </w:t>
      </w:r>
      <w:r>
        <w:rPr>
          <w:b/>
          <w:sz w:val="24"/>
          <w:szCs w:val="24"/>
          <w:lang w:eastAsia="ru-RU"/>
        </w:rPr>
        <w:t>заявителю документа, подтверждающего принятие решения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По результатам рассмотрения представленных документов и сведений Администрация принимает соответствующие решения: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признании (отказе в признании) заявителя малоимущим;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 принятии (отказе в принятии) заявителя на учет в качестве нуждающегося в жилых помещениях;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Решение об отказе в признании заявителя малоимущим, решение об отказе в принятии заявителя на учет должны содержать основания такого отказа, предусмотренные подразделом 2.9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Результатом выполнения административной процедуры является принятие решения </w:t>
      </w:r>
      <w:r>
        <w:rPr>
          <w:sz w:val="24"/>
          <w:szCs w:val="24"/>
        </w:rPr>
        <w:t>о признании или об отказе в признании гражданина нуждающимся в предоставлении жилого помещения, предоставляемого по договору социального найма.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действий не может превышать тридцать рабочих дней со дня представления заявления и докуме</w:t>
      </w:r>
      <w:r w:rsidR="00C8196C">
        <w:rPr>
          <w:sz w:val="24"/>
          <w:szCs w:val="24"/>
        </w:rPr>
        <w:t>нтов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Администрация не позднее чем через три рабочих дня со дня принятия решения выдает или направляет заявителю документ, подтверждающий принятие такого решения.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b/>
          <w:sz w:val="24"/>
          <w:szCs w:val="24"/>
          <w:lang w:eastAsia="ru-RU"/>
        </w:rPr>
        <w:lastRenderedPageBreak/>
        <w:t>3.5. Порядок осуществления административных процедур (действий)в электронной форме, в том числе с использованием Единого портала, портала Кировской области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Информация о муниципальной услуге размещается на Едином портале, портале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электронной форме уведомление о приеме Заявления на предоставление муниципальной услуги и необходимых для ее предоставления документов, информация о ходе выполнения запроса о предоставлении муниципальной услуги, о результате предоставления муниципальной услуги направляются заявителю в «Личный кабинет» Единого портала.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3.5.1.</w:t>
      </w:r>
      <w:r>
        <w:rPr>
          <w:sz w:val="24"/>
          <w:szCs w:val="24"/>
        </w:rPr>
        <w:tab/>
        <w:t>Описание последовательности действий при приеме и регистрации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предоставления муниципальной услуги в электронной форме является поступление в систему внутреннего электронного документооборота администрации запроса на предоставление муниципальной услуги из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3.5.2. Описание последовательности действий при формировании и направлении межведомственных запросов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Взаимодействие органов местного самоуправления и организаций, участвующих в предоставлении муниципальной услуги, осуществляется в соответствии с подразделом 3.2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3.5.3. Последовательность действий при рассмотрении заявления и представленных документов, при принятии решения по результатам рассмотрения документов и направлении Заявителю документа, подтверждающего принятие решения, аналогична последовательности указанной в пунктах 3.3-3.4 раздела 3 настоящего Административного регламента.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3.5.4. В случае представления документов через Единый портал, портал Кировской области, решение по результатам рассмотрения представленных документов, направляется заявителю в «Личный кабинет» Единого портала, портала Кировской области.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трех рабочих дней со дня принятия решения.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3.6. Описание административных процедур (действий) выполняемых многофункциональными центрами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Информирование заявителей о порядке предоставления муниципальной услуги в многофункциональном центре, о ходе выполнения запроса о предоставлении </w:t>
      </w:r>
      <w:r>
        <w:rPr>
          <w:sz w:val="24"/>
          <w:szCs w:val="24"/>
        </w:rPr>
        <w:lastRenderedPageBreak/>
        <w:t>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заявителей в многофункциональный центр, либо по телефону многофункционального центра.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3.6.1.</w:t>
      </w:r>
      <w:r>
        <w:rPr>
          <w:sz w:val="24"/>
          <w:szCs w:val="24"/>
        </w:rPr>
        <w:tab/>
        <w:t>Описание последовательности действий при приеме и регистрации заявления и документов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и иные документы, необходимые для предоставления муниципальной услуги, в многофункциональный центр можно подать как на бумажном носителе, так и в электронной форме.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начала исполнения муниципальной услуги является поступление в многофункциональный центр Заявления с документами и предъявлением: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удостоверяющего личность заявителя (его представителя);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документа, подтверждающего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прием и регистрацию Заявления и документов: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регистрирует в установленном порядке поступившие Заявления и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оформляет расписку в получении документов и передает ее заявителю;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направляет Заявление на предоставление муниципальной услуги и комплект необходимых документов в Управление;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регистрация поступивших документов и выдача расписки в получении документов.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 может превышать один день.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3.6.2. Формирование и направление межведомственных запросов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 многофункциональным центром не осуществляется.</w:t>
      </w:r>
    </w:p>
    <w:p w:rsidR="0043046B" w:rsidRDefault="0043046B" w:rsidP="0043046B">
      <w:pPr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3.6.3.</w:t>
      </w:r>
      <w:r>
        <w:rPr>
          <w:sz w:val="24"/>
          <w:szCs w:val="24"/>
        </w:rPr>
        <w:tab/>
        <w:t xml:space="preserve">Описание последовательности действий при выдаче документов заявителю 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 предоставления муниципальной услуги, в том числе выдача документов на бумажном носителе, подтверждающих содержание электронных документов, в многофункциональном центре выдается заявителю (представителю заявителя), предъявившему следующие документы: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удостоверяющий личность заявителя либо его представителя;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документ, подтверждающий полномочия представителя заявителя.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Выдача результата предоставления муниципальной услуги в многофункциональном центре осуществляется экспертами многофункционального центра </w:t>
      </w:r>
      <w:r>
        <w:rPr>
          <w:sz w:val="24"/>
          <w:szCs w:val="24"/>
        </w:rPr>
        <w:lastRenderedPageBreak/>
        <w:t>после предварительного информирования заявителя о готовности результата предоставления муниципальной услуги посредством телефонной связи в течение одного рабочего дня с момента его поступления в многофункциональный центр.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заявления и документов в электронной форме осуществляется 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услуги. Проверка осуществляется путем соблюдения следующих условий: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ключа проверки усиленной квалифицированной электронной подписи (далее – квалифицированный сертификат)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квалифицированный сертификат действителен на момент подписания заявления и прилагаемых к нему документов (при наличии достоверной информации о моменте их подписания) или на день проверки действительности указанного сертификата, если момент подписания заявления и прилагаемых к нему документов не определен;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подписаны заявление и прилагаемые к нему документы, и подтверждено отсутствие изменений, внесенных в эти документы после их подписания. При этом проверка осуществляется с использованием средств электронной подписи, получивших подтверждение соответствия установленным требованиям, и с использованием квалифицированного сертификата лица, подписавшего заявление и прилагаемые к нему документы;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усиленная квалифицированная электронная подпись используется с учетом ограничений, содержащихся в квалифицированном сертификате лица, подписывающего заявление и прилагаемые к нему документы (если такие ограничения установлены).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выполнения административной процедуры будет являться получение Заявителем решения о признании (отказе в признании) заявителя малоимущим, решения о принятии (отказе в принятии) заявителя на учет в качестве нуждающихся в жилых помещениях.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Максимальный срок выполнения административной процедуры не может превышать 3 рабочих дней со дня получения решения от Управления.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3.7. Особенности выполнения административных процедур (действий) в многофункциональном центре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подачи запроса на предоставление муниципальной услуги через многофункциональный центр: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Заявления и документов заявителя в многофункциональном центре;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началом срока предоставления муниципальной услуги является день получения многофункциональным центром Заявления о предоставлении муниципальной услуги.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spacing w:before="0" w:after="0" w:line="360" w:lineRule="auto"/>
        <w:ind w:firstLine="709"/>
        <w:rPr>
          <w:b/>
        </w:rPr>
      </w:pPr>
      <w:r>
        <w:rPr>
          <w:b/>
        </w:rPr>
        <w:t>3.8. Порядок исправления допущенных опечаток и ошибок в выданных в результате предоставления муниципальной услуги документах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необходимости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связи с допущенными опечатками и (или) ошибками в тексте решения, заявитель направляет заявление </w:t>
      </w:r>
      <w:r>
        <w:rPr>
          <w:rFonts w:eastAsia="Times New Roman"/>
          <w:sz w:val="24"/>
          <w:szCs w:val="24"/>
          <w:lang w:eastAsia="ru-RU"/>
        </w:rPr>
        <w:t>(приложение № 4 к настоящему Административному регламенту)</w:t>
      </w:r>
      <w:r>
        <w:rPr>
          <w:sz w:val="24"/>
          <w:szCs w:val="24"/>
        </w:rPr>
        <w:t>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Изменения вносятся нормативным правовым актом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портала Кировской области,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случае внесения изменений в решение о признании (отказе в признании) заявителя малоимущим и решение о принятии (отказе в принятии) заявителя на учет в качестве нуждающихся в жилых помещениях, в части исправления допущенных опечаток и ошибок, по инициативе Администрации, в адрес заявителя направляется копия нормативного правового акта Администрации о внесении изменений в решение.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Срок внесения изменений в решение составляет пять рабочих дней с момента подачи заявления.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3.9. Порядок отзыва заявления о предоставлении муниципальной услуги.</w:t>
      </w:r>
    </w:p>
    <w:p w:rsidR="0043046B" w:rsidRDefault="0043046B" w:rsidP="0043046B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Заявитель имеет право отказаться от предоставления ему муниципальной услуги и отозвать заявление </w:t>
      </w:r>
      <w:r>
        <w:rPr>
          <w:sz w:val="24"/>
          <w:szCs w:val="24"/>
          <w:lang w:eastAsia="ru-RU"/>
        </w:rPr>
        <w:t xml:space="preserve">о </w:t>
      </w:r>
      <w:r>
        <w:rPr>
          <w:sz w:val="24"/>
          <w:szCs w:val="24"/>
        </w:rPr>
        <w:t>признании нуждающимся в предоставлении жилого помещения, предоставляемого по договору социального найма на любом этапе (в процессе выполнения любой административной процедуры), направив заявление об отзыве заявления о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Заявление может быть подано посредством Единого портала, Регионального портала, через многофункциональный центр, а также непосредственно в Администрацию.</w:t>
      </w:r>
    </w:p>
    <w:p w:rsidR="0043046B" w:rsidRDefault="0043046B" w:rsidP="0043046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Специалист, ответственный за предоставление муниципальной услуги, направляет заявителю заявление о предоставлении муниципальной услуги с представленными документами по адресу, содержащемуся в его заявлении, в течение семи дней с момента поступления заявления об отзыве.</w:t>
      </w:r>
    </w:p>
    <w:p w:rsidR="0043046B" w:rsidRDefault="0043046B" w:rsidP="0043046B">
      <w:pPr>
        <w:spacing w:after="0" w:line="360" w:lineRule="auto"/>
        <w:ind w:firstLine="709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 Формы контроля за исполнением Административного регламента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lastRenderedPageBreak/>
        <w:t>4.1. Порядок осуществления текущего контроля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 предоставлению муниципальной услуги, принятием решений специалистом, ответственным за предоставление муниципальной услуги, и исполнением настоящего Административного регламента (далее – текущий контроль) осуществляется главой администрации или уполномоченным должностным лицом.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Перечень должностных лиц, осуществляющих текущий контроль, устанавливается индивидуальными правовыми актами администрации. Полномочия должностных лиц на осуществление текущего контроля определяются в положениях о структурных подразделениях, должностных регламентах и должностных инструкциях работников администрации.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специалистом, ответственным за предоставление муниципальной услуги, положений настоящего Административного регламента, требований к заполнению, ведению и хранению документов, регламентирующих деятельность по предоставлению муниципальной услуги. </w:t>
      </w:r>
    </w:p>
    <w:p w:rsidR="0043046B" w:rsidRDefault="0043046B" w:rsidP="0043046B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4.1.3. Глава администрации, а также уполномоченное им должностное лицо, осуществляя контроль, вправе: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соблюдение порядка и условий предоставления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нарушений требований настоящего Административного регламента требовать устранения таких нарушений, давать письменные предписания, обязательные для исполнения;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назначать ответственных специалистов администрации для постоянного наблюдения за предоставлением муниципальной услуги;</w:t>
      </w:r>
    </w:p>
    <w:p w:rsidR="0043046B" w:rsidRDefault="0043046B" w:rsidP="004304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запрашивать и получать необходимые документы и другую информацию, связанные с осуществлением муниципальной услуги, на основании письменных и устных заявлений физических и юридических лиц, вышестоящих органов власти и контролирующих организаций в сроки, установленные в заявлении или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43046B" w:rsidRDefault="0043046B" w:rsidP="0043046B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4.2.1. Проверки проводятся в целях контроля за полнотой и качеством предоставления муниципальной услуги, соблюдением и исполнением должностными лицами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4.2.2. Проверки проводятся на основании полугодовых и годовых планов с целью предотвращения, выявления и устранения нарушений при предоставлении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4.2.3. Проверки могут быть плановыми и внеплановыми.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4.2.4. Плановые проверки осуществляются на основании распоряжений главы администрации. При плановых проверках рассматриваются все вопросы, связанные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4.2.5. Внеплановые проверки проводятся по конкретному обращению заявителя. При внеплановой проверке рассматриваются все вопросы, связанные с предоставлением муниципальной услуги, или отдельный вопрос, связанный с предоставлением муниципальной услуги.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4.2.6. Для проведения проверки создается комиссия, в состав которой включаются муниципальные служащие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4.2.7. Проверка осуществляется на основании распоряжения главы администрации.</w:t>
      </w:r>
    </w:p>
    <w:p w:rsidR="0043046B" w:rsidRDefault="0043046B" w:rsidP="0043046B">
      <w:pPr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4.2.8. Результаты проверки оформляются актом, в котором отмечаются выявленные недостатки и предложения по их устранению. Акт подписывают председатель и члены комиссии, глава администрации (лицо, исполняющее обязанности главы администрации).</w:t>
      </w:r>
    </w:p>
    <w:p w:rsidR="0043046B" w:rsidRDefault="0043046B" w:rsidP="0043046B">
      <w:pPr>
        <w:autoSpaceDE w:val="0"/>
        <w:autoSpaceDN w:val="0"/>
        <w:adjustRightInd w:val="0"/>
        <w:spacing w:after="0"/>
        <w:rPr>
          <w:sz w:val="24"/>
          <w:szCs w:val="24"/>
        </w:rPr>
      </w:pPr>
      <w:r>
        <w:rPr>
          <w:sz w:val="24"/>
          <w:szCs w:val="24"/>
        </w:rPr>
        <w:t>4.2.9. Проверяемые лица, в отношении которых проводилась проверка, под подпись знакомятся с актом, после чего он помещается в соответствующее номенклатурное дело.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 администрации, предоставляющей муниципальную услугу, несут персональную ответственность за предоставление муниципальной услуги, соблюдение сроков и порядка предоставления муниципальной услуги, установленных настоящим Административным регламентом.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4.3.2. Должностные лица администрации, предоставляющей муниципальную услугу, при предоставлении муниципальной услуги обязаны соблюдать условия конфиденциальности информации, доступ к которой ограничен в соответствии с законодательством Российской Федерации или которая составляет служебную или иную тайну, охраняемую в соответствии с законодательством Российской Федерации, и несут за это ответственность, установленную законодательством Российской Федерации.</w:t>
      </w:r>
    </w:p>
    <w:p w:rsidR="0043046B" w:rsidRDefault="0043046B" w:rsidP="0043046B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4.3.3. В случае выявления нарушений по результатам проведенных проверок виновные должностные лица несут ответственность, установленную законодательством Российской Федерации.</w:t>
      </w:r>
    </w:p>
    <w:p w:rsidR="0043046B" w:rsidRDefault="0043046B" w:rsidP="0043046B">
      <w:pPr>
        <w:pStyle w:val="2"/>
        <w:numPr>
          <w:ilvl w:val="0"/>
          <w:numId w:val="0"/>
        </w:numPr>
        <w:tabs>
          <w:tab w:val="left" w:pos="708"/>
        </w:tabs>
        <w:rPr>
          <w:b/>
        </w:rPr>
      </w:pPr>
      <w:r>
        <w:rPr>
          <w:b/>
        </w:rPr>
        <w:t>4.4. Положения, характеризующие требования к порядку и формам контроля за предоставлением муниципальной услуги, в том числе со стороны граждан, их объединений и организаций</w:t>
      </w:r>
    </w:p>
    <w:p w:rsidR="0043046B" w:rsidRDefault="0043046B" w:rsidP="0043046B">
      <w:pPr>
        <w:jc w:val="both"/>
        <w:rPr>
          <w:sz w:val="24"/>
          <w:szCs w:val="24"/>
        </w:rPr>
      </w:pPr>
      <w:r>
        <w:rPr>
          <w:sz w:val="24"/>
          <w:szCs w:val="24"/>
        </w:rPr>
        <w:t>4.4.1. Действия (бездействие), осуществляемые в ходе предоставления муниципальной услуги на основании Административного регламента, могут контролироваться как заявителями, указанными в подразделе 1.2 настоящего Административного регламента, так и иными лицами (гражданами, юридическими лицами), чьи права или законные интересы были нарушены обжалуемыми действиями (бездействием).</w:t>
      </w:r>
    </w:p>
    <w:p w:rsidR="0043046B" w:rsidRDefault="0043046B" w:rsidP="0043046B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4.4.2. Граждане, их объединения и организации могут сообщить обо всех результатах контроля за предоставлением муниципальной услуги через «Личный кабинет пользователя» на Едином портале предоставления государственных и муниципальных услуг (функций) или Портале Кировской области.</w:t>
      </w:r>
    </w:p>
    <w:p w:rsidR="00B9249A" w:rsidRDefault="0043046B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  <w:r w:rsidRPr="0043046B">
        <w:rPr>
          <w:b/>
          <w:bCs/>
          <w:color w:val="000000"/>
          <w:sz w:val="24"/>
          <w:szCs w:val="24"/>
        </w:rPr>
        <w:lastRenderedPageBreak/>
        <w:t>V</w:t>
      </w:r>
      <w:r w:rsidRPr="0043046B">
        <w:rPr>
          <w:b/>
          <w:color w:val="000000"/>
          <w:sz w:val="24"/>
          <w:szCs w:val="24"/>
        </w:rPr>
        <w:t>. Досудебный (внесудебный) порядок обжалования решений и действий</w:t>
      </w:r>
      <w:r w:rsidRPr="0043046B">
        <w:rPr>
          <w:b/>
          <w:color w:val="000000"/>
          <w:sz w:val="24"/>
          <w:szCs w:val="24"/>
        </w:rPr>
        <w:br/>
        <w:t>(бездействия) органа, предоставляющего государственную (муниципальную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 xml:space="preserve">услугу, а также их должностных лиц, государственных </w:t>
      </w:r>
      <w:r w:rsidRPr="0043046B">
        <w:rPr>
          <w:b/>
          <w:bCs/>
          <w:color w:val="000000"/>
          <w:sz w:val="24"/>
          <w:szCs w:val="24"/>
        </w:rPr>
        <w:t>(</w:t>
      </w:r>
      <w:r w:rsidRPr="0043046B">
        <w:rPr>
          <w:b/>
          <w:color w:val="000000"/>
          <w:sz w:val="24"/>
          <w:szCs w:val="24"/>
        </w:rPr>
        <w:t>муниципальных</w:t>
      </w:r>
      <w:r w:rsidRPr="0043046B">
        <w:rPr>
          <w:b/>
          <w:bCs/>
          <w:color w:val="000000"/>
          <w:sz w:val="24"/>
          <w:szCs w:val="24"/>
        </w:rPr>
        <w:t>)</w:t>
      </w:r>
      <w:r w:rsidRPr="0043046B">
        <w:rPr>
          <w:b/>
          <w:color w:val="000000"/>
          <w:sz w:val="24"/>
          <w:szCs w:val="24"/>
        </w:rPr>
        <w:br/>
        <w:t>служащих</w:t>
      </w:r>
      <w:r w:rsidRPr="0043046B">
        <w:rPr>
          <w:color w:val="000000"/>
          <w:sz w:val="24"/>
          <w:szCs w:val="24"/>
        </w:rPr>
        <w:br/>
        <w:t>5.1. Заявитель имеет право на обжалование решения и (или)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должностных лиц Уполномоченного</w:t>
      </w:r>
      <w:r w:rsidRPr="0043046B">
        <w:rPr>
          <w:color w:val="000000"/>
          <w:sz w:val="24"/>
          <w:szCs w:val="24"/>
        </w:rPr>
        <w:br/>
        <w:t>органа, муниципальных служащих, многофункционального</w:t>
      </w:r>
      <w:r w:rsidRPr="0043046B">
        <w:rPr>
          <w:color w:val="000000"/>
          <w:sz w:val="24"/>
          <w:szCs w:val="24"/>
        </w:rPr>
        <w:br/>
        <w:t>центра, а также работника многофункционального центра при предоставлении</w:t>
      </w:r>
      <w:r w:rsidRPr="0043046B">
        <w:rPr>
          <w:color w:val="000000"/>
          <w:sz w:val="24"/>
          <w:szCs w:val="24"/>
        </w:rPr>
        <w:br/>
        <w:t>муниципальной услуги в досудебном (внесудебном) порядке</w:t>
      </w:r>
      <w:r w:rsidRPr="0043046B">
        <w:rPr>
          <w:color w:val="000000"/>
          <w:sz w:val="24"/>
          <w:szCs w:val="24"/>
        </w:rPr>
        <w:br/>
        <w:t>(далее – жалоба).</w:t>
      </w:r>
      <w:r w:rsidRPr="0043046B">
        <w:rPr>
          <w:color w:val="000000"/>
          <w:sz w:val="24"/>
          <w:szCs w:val="24"/>
        </w:rPr>
        <w:br/>
        <w:t>Органы местного самоуправления, организации и уполномоченные на</w:t>
      </w:r>
      <w:r w:rsidRPr="0043046B">
        <w:rPr>
          <w:color w:val="000000"/>
          <w:sz w:val="24"/>
          <w:szCs w:val="24"/>
        </w:rPr>
        <w:br/>
        <w:t>рассмотрение жалобы лица, которым может быть направлена жалоба</w:t>
      </w:r>
      <w:r w:rsidRPr="0043046B">
        <w:rPr>
          <w:color w:val="000000"/>
          <w:sz w:val="24"/>
          <w:szCs w:val="24"/>
        </w:rPr>
        <w:br/>
        <w:t>заявителя в досудебном (внесудебном) порядке;</w:t>
      </w:r>
      <w:r w:rsidRPr="0043046B">
        <w:rPr>
          <w:color w:val="000000"/>
          <w:sz w:val="24"/>
          <w:szCs w:val="24"/>
        </w:rPr>
        <w:br/>
        <w:t>5.2. В досудебном (внесудебном) порядке заявитель (представитель) вправе</w:t>
      </w:r>
      <w:r w:rsidRPr="0043046B">
        <w:rPr>
          <w:color w:val="000000"/>
          <w:sz w:val="24"/>
          <w:szCs w:val="24"/>
        </w:rPr>
        <w:br/>
        <w:t>обратиться с жалобой в письменной форме на бумажном носителе или в</w:t>
      </w:r>
      <w:r w:rsidRPr="0043046B">
        <w:rPr>
          <w:color w:val="000000"/>
          <w:sz w:val="24"/>
          <w:szCs w:val="24"/>
        </w:rPr>
        <w:br/>
        <w:t>электронной форме:</w:t>
      </w:r>
      <w:r w:rsidRPr="0043046B">
        <w:rPr>
          <w:color w:val="000000"/>
          <w:sz w:val="24"/>
          <w:szCs w:val="24"/>
        </w:rPr>
        <w:br/>
        <w:t>в Уполномоченный орган –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органа, на решение и действия (бездействие) Уполномоченного органа,</w:t>
      </w:r>
      <w:r w:rsidRPr="0043046B">
        <w:rPr>
          <w:color w:val="000000"/>
          <w:sz w:val="24"/>
          <w:szCs w:val="24"/>
        </w:rPr>
        <w:br/>
        <w:t>руководителя Уполномоченного органа;</w:t>
      </w:r>
      <w:r w:rsidRPr="0043046B">
        <w:rPr>
          <w:color w:val="000000"/>
          <w:sz w:val="24"/>
          <w:szCs w:val="24"/>
        </w:rPr>
        <w:br/>
        <w:t>в вышестоящий орган на решение и (или) действия (бездействие)</w:t>
      </w:r>
      <w:r w:rsidRPr="0043046B">
        <w:rPr>
          <w:color w:val="000000"/>
          <w:sz w:val="24"/>
          <w:szCs w:val="24"/>
        </w:rPr>
        <w:br/>
        <w:t>должностного лица, руководителя структурного подразделения Уполномоченного</w:t>
      </w:r>
      <w:r w:rsidRPr="0043046B">
        <w:rPr>
          <w:color w:val="000000"/>
          <w:sz w:val="24"/>
          <w:szCs w:val="24"/>
        </w:rPr>
        <w:br/>
        <w:t>органа;</w:t>
      </w:r>
      <w:r w:rsidRPr="0043046B">
        <w:rPr>
          <w:color w:val="000000"/>
          <w:sz w:val="24"/>
          <w:szCs w:val="24"/>
        </w:rPr>
        <w:br/>
        <w:t>к руководителю многофункционального центра – на решения и действия</w:t>
      </w:r>
      <w:r w:rsidRPr="0043046B">
        <w:rPr>
          <w:color w:val="000000"/>
          <w:sz w:val="24"/>
          <w:szCs w:val="24"/>
        </w:rPr>
        <w:br/>
        <w:t>(бездействие) работника многофункционального центра;</w:t>
      </w:r>
      <w:r w:rsidRPr="0043046B">
        <w:rPr>
          <w:color w:val="000000"/>
          <w:sz w:val="24"/>
          <w:szCs w:val="24"/>
        </w:rPr>
        <w:br/>
        <w:t>к учредителю многофункционального центра – на решение и действия</w:t>
      </w:r>
      <w:r w:rsidRPr="0043046B">
        <w:rPr>
          <w:color w:val="000000"/>
          <w:sz w:val="24"/>
          <w:szCs w:val="24"/>
        </w:rPr>
        <w:br/>
        <w:t>(бездействие) многофункционального центра.</w:t>
      </w:r>
      <w:r w:rsidRPr="0043046B">
        <w:rPr>
          <w:color w:val="000000"/>
          <w:sz w:val="24"/>
          <w:szCs w:val="24"/>
        </w:rPr>
        <w:br/>
        <w:t>В Уполномоченном органе, многофункциональном центре, у учредителя</w:t>
      </w:r>
      <w:r w:rsidRPr="0043046B">
        <w:rPr>
          <w:color w:val="000000"/>
          <w:sz w:val="24"/>
          <w:szCs w:val="24"/>
        </w:rPr>
        <w:br/>
        <w:t>многофункционального центра определяются уполномоченные на рассмотрение</w:t>
      </w:r>
      <w:r w:rsidRPr="0043046B">
        <w:rPr>
          <w:color w:val="000000"/>
          <w:sz w:val="24"/>
          <w:szCs w:val="24"/>
        </w:rPr>
        <w:br/>
        <w:t>жалоб должностные лица.</w:t>
      </w:r>
      <w:r w:rsidRPr="0043046B">
        <w:rPr>
          <w:color w:val="000000"/>
          <w:sz w:val="24"/>
          <w:szCs w:val="24"/>
        </w:rPr>
        <w:br/>
        <w:t>Способы информирования заявителей о порядке подачи и рассмотрения</w:t>
      </w:r>
      <w:r w:rsidRPr="0043046B">
        <w:rPr>
          <w:color w:val="000000"/>
          <w:sz w:val="24"/>
          <w:szCs w:val="24"/>
        </w:rPr>
        <w:br/>
        <w:t>жалобы, в том числе с использованием Единого портала государственных и</w:t>
      </w:r>
      <w:r w:rsidRPr="0043046B">
        <w:rPr>
          <w:color w:val="000000"/>
          <w:sz w:val="24"/>
          <w:szCs w:val="24"/>
        </w:rPr>
        <w:br/>
        <w:t>муниципальных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(функций)</w:t>
      </w:r>
      <w:r w:rsidRPr="0043046B">
        <w:rPr>
          <w:color w:val="000000"/>
          <w:sz w:val="24"/>
          <w:szCs w:val="24"/>
        </w:rPr>
        <w:br/>
        <w:t>5.3. Информация о порядке подачи и рассмотрения жалобы размещается на</w:t>
      </w:r>
      <w:r w:rsidRPr="0043046B">
        <w:rPr>
          <w:color w:val="000000"/>
          <w:sz w:val="24"/>
          <w:szCs w:val="24"/>
        </w:rPr>
        <w:br/>
        <w:t>информационных стендах в местах предоставления муниципальной услуги, на сайте Уполномоченного органа, ЕПГУ, а также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предоставляется в устной форме по телефону и (или) на личном приеме либо в</w:t>
      </w:r>
      <w:r w:rsidRPr="0043046B">
        <w:rPr>
          <w:color w:val="000000"/>
          <w:sz w:val="24"/>
          <w:szCs w:val="24"/>
        </w:rPr>
        <w:br/>
        <w:t>письменной форме почтовым отправлением по адресу, указанному заявителем</w:t>
      </w:r>
      <w:r w:rsidRPr="0043046B">
        <w:rPr>
          <w:color w:val="000000"/>
          <w:sz w:val="24"/>
          <w:szCs w:val="24"/>
        </w:rPr>
        <w:br/>
        <w:t>(представителем).</w:t>
      </w:r>
      <w:r w:rsidRPr="0043046B">
        <w:rPr>
          <w:color w:val="000000"/>
          <w:sz w:val="24"/>
          <w:szCs w:val="24"/>
        </w:rPr>
        <w:br/>
        <w:t>Перечень нормативных правовых актов, регулирующих порядок досудебного</w:t>
      </w:r>
      <w:r w:rsidRPr="0043046B">
        <w:rPr>
          <w:color w:val="000000"/>
          <w:sz w:val="24"/>
          <w:szCs w:val="24"/>
        </w:rPr>
        <w:br/>
        <w:t>(внесудебного) обжалования действий (бездействия) и (или) решений,</w:t>
      </w:r>
      <w:r w:rsidRPr="0043046B">
        <w:rPr>
          <w:color w:val="000000"/>
          <w:sz w:val="24"/>
          <w:szCs w:val="24"/>
        </w:rPr>
        <w:br/>
        <w:t>принятых (осуществленных) в ходе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5.4. Порядок досудебного (внесудебного) обжалования решений и действий</w:t>
      </w:r>
      <w:r w:rsidRPr="0043046B">
        <w:rPr>
          <w:color w:val="000000"/>
          <w:sz w:val="24"/>
          <w:szCs w:val="24"/>
        </w:rPr>
        <w:br/>
        <w:t>(бездействия) Уполномоченного органа, предоставляющего государственную</w:t>
      </w:r>
      <w:r w:rsidRPr="0043046B">
        <w:rPr>
          <w:color w:val="000000"/>
          <w:sz w:val="24"/>
          <w:szCs w:val="24"/>
        </w:rPr>
        <w:br/>
        <w:t>(муниципальную) услугу, а также его должностных лиц регулируется:</w:t>
      </w:r>
      <w:r w:rsidRPr="0043046B">
        <w:rPr>
          <w:color w:val="000000"/>
          <w:sz w:val="24"/>
          <w:szCs w:val="24"/>
        </w:rPr>
        <w:br/>
        <w:t>Федеральным законом «Об организации предоставления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услуг»;</w:t>
      </w:r>
      <w:r w:rsidRPr="0043046B">
        <w:rPr>
          <w:color w:val="000000"/>
          <w:sz w:val="24"/>
          <w:szCs w:val="24"/>
        </w:rPr>
        <w:br/>
        <w:t>постановлением (указывается нормативный правовой акт об утверждении</w:t>
      </w:r>
      <w:r w:rsidRPr="0043046B">
        <w:rPr>
          <w:color w:val="000000"/>
          <w:sz w:val="24"/>
          <w:szCs w:val="24"/>
        </w:rPr>
        <w:br/>
        <w:t>правил (порядка) подачи и рассмотрения жалоб на решения и действия</w:t>
      </w:r>
      <w:r w:rsidRPr="0043046B">
        <w:rPr>
          <w:color w:val="000000"/>
          <w:sz w:val="24"/>
          <w:szCs w:val="24"/>
        </w:rPr>
        <w:br/>
        <w:t>(бездействие) органов государственной власти, органов местного самоуправления</w:t>
      </w:r>
      <w:r w:rsidRPr="0043046B">
        <w:rPr>
          <w:color w:val="000000"/>
          <w:sz w:val="24"/>
          <w:szCs w:val="24"/>
        </w:rPr>
        <w:br/>
        <w:t>и их должностных лиц, муниципальных</w:t>
      </w:r>
      <w:r w:rsidRPr="0043046B">
        <w:rPr>
          <w:i/>
          <w:i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служащих</w:t>
      </w:r>
      <w:r w:rsidRPr="0043046B">
        <w:rPr>
          <w:i/>
          <w:iCs/>
          <w:color w:val="000000"/>
          <w:sz w:val="24"/>
          <w:szCs w:val="24"/>
        </w:rPr>
        <w:t>);</w:t>
      </w:r>
      <w:r w:rsidRPr="0043046B">
        <w:rPr>
          <w:color w:val="000000"/>
          <w:sz w:val="24"/>
          <w:szCs w:val="24"/>
        </w:rPr>
        <w:br/>
        <w:t>постановлением Правительства Российской Федерации от 20 ноября 2012</w:t>
      </w:r>
      <w:r w:rsidRPr="0043046B">
        <w:rPr>
          <w:color w:val="000000"/>
          <w:sz w:val="24"/>
          <w:szCs w:val="24"/>
        </w:rPr>
        <w:br/>
        <w:t>года № 1198 «О федеральной государственной информационной системе,</w:t>
      </w:r>
      <w:r w:rsidRPr="0043046B">
        <w:rPr>
          <w:color w:val="000000"/>
          <w:sz w:val="24"/>
          <w:szCs w:val="24"/>
        </w:rPr>
        <w:br/>
        <w:t>обеспечивающей процесс досудебного (внесудебного) обжалования решений и</w:t>
      </w:r>
      <w:r w:rsidRPr="0043046B">
        <w:rPr>
          <w:color w:val="000000"/>
          <w:sz w:val="24"/>
          <w:szCs w:val="24"/>
        </w:rPr>
        <w:br/>
        <w:t>действий (бездействия), совершенных при предоставлении государственных и</w:t>
      </w:r>
      <w:r w:rsidRPr="0043046B">
        <w:rPr>
          <w:color w:val="000000"/>
          <w:sz w:val="24"/>
          <w:szCs w:val="24"/>
        </w:rPr>
        <w:br/>
        <w:t>муниципальных услуг».</w:t>
      </w:r>
      <w:r w:rsidRPr="0043046B">
        <w:rPr>
          <w:color w:val="000000"/>
          <w:sz w:val="24"/>
          <w:szCs w:val="24"/>
        </w:rPr>
        <w:br/>
      </w:r>
      <w:r w:rsidRPr="0043046B">
        <w:rPr>
          <w:b/>
          <w:bCs/>
          <w:color w:val="000000"/>
          <w:sz w:val="24"/>
          <w:szCs w:val="24"/>
        </w:rPr>
        <w:t xml:space="preserve">VI. </w:t>
      </w:r>
      <w:r w:rsidRPr="0043046B">
        <w:rPr>
          <w:b/>
          <w:color w:val="000000"/>
          <w:sz w:val="24"/>
          <w:szCs w:val="24"/>
        </w:rPr>
        <w:t>Особенности выполнения административных процедур (действий) в</w:t>
      </w:r>
      <w:r w:rsidRPr="0043046B">
        <w:rPr>
          <w:b/>
          <w:color w:val="000000"/>
          <w:sz w:val="24"/>
          <w:szCs w:val="24"/>
        </w:rPr>
        <w:br/>
        <w:t>многофункциональных центрах предоставления государственных и</w:t>
      </w:r>
      <w:r w:rsidRPr="0043046B">
        <w:rPr>
          <w:b/>
          <w:color w:val="000000"/>
          <w:sz w:val="24"/>
          <w:szCs w:val="24"/>
        </w:rPr>
        <w:br/>
        <w:t>муниципальных</w:t>
      </w:r>
      <w:r w:rsidRPr="0043046B">
        <w:rPr>
          <w:color w:val="000000"/>
          <w:sz w:val="24"/>
          <w:szCs w:val="24"/>
        </w:rPr>
        <w:t xml:space="preserve"> услуг</w:t>
      </w:r>
      <w:r w:rsidRPr="0043046B">
        <w:rPr>
          <w:color w:val="000000"/>
          <w:sz w:val="24"/>
          <w:szCs w:val="24"/>
        </w:rPr>
        <w:br/>
        <w:t>Исчерпывающий перечень административных процедур (действий) при</w:t>
      </w:r>
      <w:r w:rsidRPr="0043046B">
        <w:rPr>
          <w:color w:val="000000"/>
          <w:sz w:val="24"/>
          <w:szCs w:val="24"/>
        </w:rPr>
        <w:br/>
        <w:t>предоставлении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услуги, выполняемых</w:t>
      </w:r>
      <w:r w:rsidRPr="0043046B">
        <w:rPr>
          <w:color w:val="000000"/>
          <w:sz w:val="24"/>
          <w:szCs w:val="24"/>
        </w:rPr>
        <w:br/>
        <w:t>многофункциональными центрами</w:t>
      </w:r>
      <w:r w:rsidRPr="0043046B">
        <w:rPr>
          <w:color w:val="000000"/>
          <w:sz w:val="24"/>
          <w:szCs w:val="24"/>
        </w:rPr>
        <w:br/>
        <w:t>6.1 Многофункциональный центр осуществляет:</w:t>
      </w:r>
      <w:r w:rsidRPr="0043046B">
        <w:rPr>
          <w:color w:val="000000"/>
          <w:sz w:val="24"/>
          <w:szCs w:val="24"/>
        </w:rPr>
        <w:br/>
        <w:t xml:space="preserve">информирование заявителей о порядке предоставления </w:t>
      </w:r>
      <w:r w:rsidRPr="0043046B">
        <w:rPr>
          <w:color w:val="000000"/>
          <w:sz w:val="24"/>
          <w:szCs w:val="24"/>
        </w:rPr>
        <w:br/>
        <w:t>(муниципальной) услуги в многофункциональном центре, по иным вопросам,</w:t>
      </w:r>
      <w:r w:rsidRPr="0043046B">
        <w:rPr>
          <w:color w:val="000000"/>
          <w:sz w:val="24"/>
          <w:szCs w:val="24"/>
        </w:rPr>
        <w:br/>
        <w:t>связанным с предоставлением (муниципальной) услуги, а также</w:t>
      </w:r>
      <w:r w:rsidRPr="0043046B">
        <w:rPr>
          <w:color w:val="000000"/>
          <w:sz w:val="24"/>
          <w:szCs w:val="24"/>
        </w:rPr>
        <w:br/>
        <w:t>консультирование заявителей о порядке предоставления (муниципальной) услуги в многофункциональном центре;</w:t>
      </w:r>
      <w:r w:rsidRPr="0043046B">
        <w:rPr>
          <w:color w:val="000000"/>
          <w:sz w:val="24"/>
          <w:szCs w:val="24"/>
        </w:rPr>
        <w:br/>
        <w:t>выдачу заявителю результата предоставления (муниципальной) услуги, на бумажном носителе, подтверждающих содержание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электронных документов, направленных в многофункциональный центр по</w:t>
      </w:r>
      <w:r w:rsidRPr="0043046B">
        <w:rPr>
          <w:color w:val="000000"/>
          <w:sz w:val="24"/>
          <w:szCs w:val="24"/>
        </w:rPr>
        <w:br/>
        <w:t>результатам предоставления (муниципальной) услуги а также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выдача документов, включая составление на бумажном носителе и заверение</w:t>
      </w:r>
      <w:r w:rsidRPr="0043046B">
        <w:rPr>
          <w:color w:val="000000"/>
          <w:sz w:val="24"/>
          <w:szCs w:val="24"/>
        </w:rPr>
        <w:br/>
        <w:t>выписок из информационных систем органов, предоставляющих (муниципальных) услуг;</w:t>
      </w:r>
      <w:r w:rsidRPr="0043046B">
        <w:rPr>
          <w:color w:val="000000"/>
          <w:sz w:val="24"/>
          <w:szCs w:val="24"/>
        </w:rPr>
        <w:br/>
        <w:t>иные процедуры и действия, предусмотренные Федеральным законом № 210-</w:t>
      </w:r>
      <w:r w:rsidRPr="0043046B">
        <w:rPr>
          <w:color w:val="000000"/>
          <w:sz w:val="24"/>
          <w:szCs w:val="24"/>
        </w:rPr>
        <w:br/>
        <w:t>ФЗ.</w:t>
      </w:r>
      <w:r w:rsidRPr="0043046B">
        <w:rPr>
          <w:color w:val="000000"/>
          <w:sz w:val="24"/>
          <w:szCs w:val="24"/>
        </w:rPr>
        <w:br/>
        <w:t>В соответствии с частью 1.1 статьи 16 Федерального закона № 210-ФЗ для</w:t>
      </w:r>
      <w:r w:rsidRPr="0043046B">
        <w:rPr>
          <w:color w:val="000000"/>
          <w:sz w:val="24"/>
          <w:szCs w:val="24"/>
        </w:rPr>
        <w:br/>
        <w:t>реализации своих функций многофункциональные центры вправе привлекать иные</w:t>
      </w:r>
      <w:r w:rsidRPr="0043046B">
        <w:rPr>
          <w:color w:val="000000"/>
          <w:sz w:val="24"/>
          <w:szCs w:val="24"/>
        </w:rPr>
        <w:br/>
        <w:t>организации.</w:t>
      </w:r>
      <w:r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Информирование заявителей</w:t>
      </w:r>
      <w:r w:rsidRPr="0043046B">
        <w:rPr>
          <w:color w:val="000000"/>
          <w:sz w:val="24"/>
          <w:szCs w:val="24"/>
        </w:rPr>
        <w:br/>
        <w:t>6.2. Информирование заявителя многофункциональными центрами</w:t>
      </w:r>
      <w:r w:rsidRPr="0043046B">
        <w:rPr>
          <w:color w:val="000000"/>
          <w:sz w:val="24"/>
          <w:szCs w:val="24"/>
        </w:rPr>
        <w:br/>
        <w:t>осуществляется следующими способами:</w:t>
      </w:r>
      <w:r w:rsidRPr="0043046B">
        <w:rPr>
          <w:color w:val="000000"/>
          <w:sz w:val="24"/>
          <w:szCs w:val="24"/>
        </w:rPr>
        <w:br/>
        <w:t>а) посредством привлечения средств массовой информации, а также путем</w:t>
      </w:r>
      <w:r w:rsidRPr="0043046B">
        <w:rPr>
          <w:color w:val="000000"/>
          <w:sz w:val="24"/>
          <w:szCs w:val="24"/>
        </w:rPr>
        <w:br/>
        <w:t>размещения информации на официальных сайтах и информационных стендах</w:t>
      </w:r>
      <w:r w:rsidRPr="0043046B">
        <w:rPr>
          <w:color w:val="000000"/>
          <w:sz w:val="24"/>
          <w:szCs w:val="24"/>
        </w:rPr>
        <w:br/>
        <w:t>многофункциональных центров;</w:t>
      </w:r>
      <w:r w:rsidRPr="0043046B">
        <w:rPr>
          <w:color w:val="000000"/>
          <w:sz w:val="24"/>
          <w:szCs w:val="24"/>
        </w:rPr>
        <w:br/>
        <w:t>б) при обращении заявителя в многофункциональный центр лично, по</w:t>
      </w:r>
      <w:r w:rsidRPr="0043046B">
        <w:rPr>
          <w:color w:val="000000"/>
          <w:sz w:val="24"/>
          <w:szCs w:val="24"/>
        </w:rPr>
        <w:br/>
        <w:t>телефону, посредством почтовых отправлений, либо по электронной почте.</w:t>
      </w:r>
      <w:r w:rsidRPr="0043046B">
        <w:rPr>
          <w:color w:val="000000"/>
          <w:sz w:val="24"/>
          <w:szCs w:val="24"/>
        </w:rPr>
        <w:br/>
        <w:t>При личном обращении работник многофункционального центра подробно</w:t>
      </w:r>
      <w:r w:rsidRPr="0043046B">
        <w:rPr>
          <w:color w:val="000000"/>
          <w:sz w:val="24"/>
          <w:szCs w:val="24"/>
        </w:rPr>
        <w:br/>
        <w:t>информирует заявителей по интересующим их вопросам в вежливой корректной</w:t>
      </w:r>
      <w:r w:rsidRPr="0043046B">
        <w:rPr>
          <w:color w:val="000000"/>
          <w:sz w:val="24"/>
          <w:szCs w:val="24"/>
        </w:rPr>
        <w:br/>
        <w:t>форме с использованием официально-делового стиля речи. Рекомендуемое время</w:t>
      </w:r>
      <w:r w:rsidRPr="0043046B">
        <w:rPr>
          <w:color w:val="000000"/>
          <w:sz w:val="24"/>
          <w:szCs w:val="24"/>
        </w:rPr>
        <w:br/>
        <w:t>предоставления консультации – не более 15 минут, время ожидания в очереди в</w:t>
      </w:r>
      <w:r w:rsidRPr="0043046B">
        <w:rPr>
          <w:color w:val="000000"/>
          <w:sz w:val="24"/>
          <w:szCs w:val="24"/>
        </w:rPr>
        <w:br/>
        <w:t>секторе информирования для получения информации о муниципальных услугах не</w:t>
      </w:r>
      <w:r w:rsidRPr="0043046B">
        <w:rPr>
          <w:color w:val="000000"/>
          <w:sz w:val="24"/>
          <w:szCs w:val="24"/>
        </w:rPr>
        <w:br/>
        <w:t>может превышать 15 минут.</w:t>
      </w:r>
      <w:r w:rsidRPr="0043046B">
        <w:rPr>
          <w:color w:val="000000"/>
          <w:sz w:val="24"/>
          <w:szCs w:val="24"/>
        </w:rPr>
        <w:br/>
        <w:t>Ответ на телефонный звонок должен начинаться с информации о</w:t>
      </w:r>
      <w:r w:rsidRPr="0043046B">
        <w:rPr>
          <w:color w:val="000000"/>
          <w:sz w:val="24"/>
          <w:szCs w:val="24"/>
        </w:rPr>
        <w:br/>
        <w:t>наименовании организации, фамилии, имени, отчестве и должности работника</w:t>
      </w:r>
      <w:r w:rsidRPr="0043046B">
        <w:rPr>
          <w:color w:val="000000"/>
          <w:sz w:val="24"/>
          <w:szCs w:val="24"/>
        </w:rPr>
        <w:br/>
        <w:t>многофункционального центра, принявшего телефонный звонок.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при обращении заявителя по телефону работник</w:t>
      </w:r>
      <w:r w:rsidRPr="0043046B">
        <w:rPr>
          <w:color w:val="000000"/>
          <w:sz w:val="24"/>
          <w:szCs w:val="24"/>
        </w:rPr>
        <w:br/>
        <w:t>многофункционального центра осуществляет не более 10 минут;</w:t>
      </w:r>
      <w:r w:rsidRPr="0043046B">
        <w:rPr>
          <w:color w:val="000000"/>
          <w:sz w:val="24"/>
          <w:szCs w:val="24"/>
        </w:rPr>
        <w:br/>
        <w:t>В случае если для подготовки ответа требуется более продолжительное</w:t>
      </w:r>
      <w:r w:rsidRPr="0043046B">
        <w:rPr>
          <w:color w:val="000000"/>
          <w:sz w:val="24"/>
          <w:szCs w:val="24"/>
        </w:rPr>
        <w:br/>
        <w:t>время, работник многофункционального центра, осуществляющий индивидуальное</w:t>
      </w:r>
      <w:r w:rsidRPr="0043046B">
        <w:rPr>
          <w:color w:val="000000"/>
          <w:sz w:val="24"/>
          <w:szCs w:val="24"/>
        </w:rPr>
        <w:br/>
        <w:t>устное консультирование по телефону, может предложить заявителю:</w:t>
      </w:r>
      <w:r w:rsidRPr="0043046B">
        <w:rPr>
          <w:color w:val="000000"/>
          <w:sz w:val="24"/>
          <w:szCs w:val="24"/>
        </w:rPr>
        <w:br/>
        <w:t>изложить обращение в письменной форме (ответ направляется Заявителю в</w:t>
      </w:r>
      <w:r w:rsidRPr="0043046B">
        <w:rPr>
          <w:color w:val="000000"/>
          <w:sz w:val="24"/>
          <w:szCs w:val="24"/>
        </w:rPr>
        <w:br/>
        <w:t>соответствии со способом, указанным в обращении);</w:t>
      </w:r>
      <w:r w:rsidRPr="0043046B">
        <w:rPr>
          <w:color w:val="000000"/>
          <w:sz w:val="24"/>
          <w:szCs w:val="24"/>
        </w:rPr>
        <w:br/>
        <w:t>назначить другое время для консультаций.</w:t>
      </w:r>
      <w:r w:rsidRPr="0043046B">
        <w:rPr>
          <w:color w:val="000000"/>
          <w:sz w:val="24"/>
          <w:szCs w:val="24"/>
        </w:rPr>
        <w:br/>
        <w:t>При консультировании по письменным обращениям заявителей ответ</w:t>
      </w:r>
      <w:r w:rsidRPr="0043046B">
        <w:rPr>
          <w:color w:val="000000"/>
          <w:sz w:val="24"/>
          <w:szCs w:val="24"/>
        </w:rPr>
        <w:br/>
        <w:t>направляется в письменном виде в срок не позднее 30 календарных дней с момента</w:t>
      </w:r>
      <w:r w:rsidRPr="0043046B">
        <w:rPr>
          <w:color w:val="000000"/>
          <w:sz w:val="24"/>
          <w:szCs w:val="24"/>
        </w:rPr>
        <w:br/>
        <w:t>регистрации обращения в форме электронного документа по адресу электронной</w:t>
      </w:r>
      <w:r w:rsidRPr="0043046B">
        <w:rPr>
          <w:color w:val="000000"/>
          <w:sz w:val="24"/>
          <w:szCs w:val="24"/>
        </w:rPr>
        <w:br/>
        <w:t>почты, 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форме электронного документа, и в письменной форме по почтовому адресу,</w:t>
      </w:r>
      <w:r w:rsidRPr="0043046B">
        <w:rPr>
          <w:color w:val="000000"/>
          <w:sz w:val="24"/>
          <w:szCs w:val="24"/>
        </w:rPr>
        <w:br/>
      </w:r>
      <w:r w:rsidRPr="0043046B">
        <w:rPr>
          <w:color w:val="000000"/>
          <w:sz w:val="24"/>
          <w:szCs w:val="24"/>
        </w:rPr>
        <w:lastRenderedPageBreak/>
        <w:t>указанному в обращении, поступившем в многофункциональный центр в</w:t>
      </w:r>
      <w:r w:rsidRPr="0043046B">
        <w:rPr>
          <w:color w:val="000000"/>
          <w:sz w:val="24"/>
          <w:szCs w:val="24"/>
        </w:rPr>
        <w:br/>
        <w:t>письменной форме.</w:t>
      </w:r>
      <w:r w:rsidRPr="0043046B">
        <w:rPr>
          <w:color w:val="000000"/>
          <w:sz w:val="24"/>
          <w:szCs w:val="24"/>
        </w:rPr>
        <w:br/>
        <w:t>Выдача заявителю результата предоставления муниципальной</w:t>
      </w:r>
      <w:r w:rsidRPr="0043046B">
        <w:rPr>
          <w:b/>
          <w:bCs/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услуги</w:t>
      </w:r>
      <w:r w:rsidRPr="0043046B">
        <w:rPr>
          <w:color w:val="000000"/>
          <w:sz w:val="24"/>
          <w:szCs w:val="24"/>
        </w:rPr>
        <w:br/>
        <w:t>6.3. При наличии в заявлении о предоставлении муниципальной услуги указания о выдаче</w:t>
      </w:r>
      <w:r w:rsidR="00002339">
        <w:rPr>
          <w:color w:val="000000"/>
          <w:sz w:val="24"/>
          <w:szCs w:val="24"/>
        </w:rPr>
        <w:t xml:space="preserve"> </w:t>
      </w:r>
      <w:r w:rsidRPr="0043046B">
        <w:rPr>
          <w:color w:val="000000"/>
          <w:sz w:val="24"/>
          <w:szCs w:val="24"/>
        </w:rPr>
        <w:t>результатов оказания услуги через</w:t>
      </w:r>
      <w:r w:rsidRPr="0043046B">
        <w:rPr>
          <w:color w:val="000000"/>
          <w:sz w:val="24"/>
          <w:szCs w:val="24"/>
        </w:rPr>
        <w:br/>
        <w:t>многофункциональный центр, Уполномоченный орган передает документы в</w:t>
      </w:r>
      <w:r w:rsidRPr="0043046B">
        <w:rPr>
          <w:color w:val="000000"/>
          <w:sz w:val="24"/>
          <w:szCs w:val="24"/>
        </w:rPr>
        <w:br/>
        <w:t>многофункциональный центр для последующей выдачи заявителю</w:t>
      </w:r>
      <w:r w:rsidRPr="0043046B">
        <w:rPr>
          <w:color w:val="000000"/>
          <w:sz w:val="24"/>
          <w:szCs w:val="24"/>
        </w:rPr>
        <w:br/>
        <w:t>(представителю) способом, согласно заключенным соглашениям о взаимодействии</w:t>
      </w:r>
      <w:r w:rsidRPr="0043046B">
        <w:rPr>
          <w:color w:val="000000"/>
          <w:sz w:val="24"/>
          <w:szCs w:val="24"/>
        </w:rPr>
        <w:br/>
        <w:t>заключенным между Уполномоченным органом и многофункциональным центром</w:t>
      </w:r>
      <w:r w:rsidRPr="0043046B">
        <w:rPr>
          <w:color w:val="000000"/>
          <w:sz w:val="24"/>
          <w:szCs w:val="24"/>
        </w:rPr>
        <w:br/>
        <w:t>в порядке, утвержденном Постановлением № 797.</w:t>
      </w:r>
      <w:r w:rsidRPr="0043046B">
        <w:rPr>
          <w:color w:val="000000"/>
          <w:sz w:val="24"/>
          <w:szCs w:val="24"/>
        </w:rPr>
        <w:br/>
        <w:t>Порядок и сроки передачи Уполномоченным органом таких документов в</w:t>
      </w:r>
      <w:r w:rsidRPr="0043046B">
        <w:rPr>
          <w:color w:val="000000"/>
          <w:sz w:val="24"/>
          <w:szCs w:val="24"/>
        </w:rPr>
        <w:br/>
        <w:t>многофункциональный центр определяются соглашением о взаимодействии,</w:t>
      </w:r>
      <w:r w:rsidRPr="0043046B">
        <w:rPr>
          <w:color w:val="000000"/>
          <w:sz w:val="24"/>
          <w:szCs w:val="24"/>
        </w:rPr>
        <w:br/>
        <w:t>заключенным ими в порядке, установленном Постановлением № 797.</w:t>
      </w:r>
      <w:r w:rsidRPr="0043046B">
        <w:rPr>
          <w:color w:val="000000"/>
          <w:sz w:val="24"/>
          <w:szCs w:val="24"/>
        </w:rPr>
        <w:br/>
        <w:t>6.4. Прием заявителей для выдачи документов, являющихся результатом</w:t>
      </w:r>
      <w:r w:rsidRPr="0043046B">
        <w:rPr>
          <w:color w:val="000000"/>
          <w:sz w:val="24"/>
          <w:szCs w:val="24"/>
        </w:rPr>
        <w:br/>
        <w:t>муниципальной услуги, в порядке очередности при получении</w:t>
      </w:r>
      <w:r w:rsidRPr="0043046B">
        <w:rPr>
          <w:color w:val="000000"/>
          <w:sz w:val="24"/>
          <w:szCs w:val="24"/>
        </w:rPr>
        <w:br/>
        <w:t>номерного талона из терминала электронной очереди, соответствующего цели</w:t>
      </w:r>
      <w:r w:rsidRPr="0043046B">
        <w:rPr>
          <w:color w:val="000000"/>
          <w:sz w:val="24"/>
          <w:szCs w:val="24"/>
        </w:rPr>
        <w:br/>
        <w:t>обращения, либо по предварительной записи.</w:t>
      </w:r>
      <w:r w:rsidRPr="0043046B">
        <w:rPr>
          <w:color w:val="000000"/>
          <w:sz w:val="24"/>
          <w:szCs w:val="24"/>
        </w:rPr>
        <w:br/>
      </w: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4"/>
          <w:szCs w:val="24"/>
        </w:rPr>
      </w:pPr>
    </w:p>
    <w:p w:rsidR="002B45DF" w:rsidRPr="009652AB" w:rsidRDefault="002B45DF" w:rsidP="002B45DF">
      <w:pPr>
        <w:pStyle w:val="1"/>
        <w:pageBreakBefore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1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72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 xml:space="preserve">к административному регламенту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Главе администрации </w:t>
      </w:r>
    </w:p>
    <w:p w:rsidR="002B45DF" w:rsidRPr="009652AB" w:rsidRDefault="00C8196C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C8196C">
        <w:rPr>
          <w:sz w:val="22"/>
        </w:rPr>
        <w:t>Большепорек</w:t>
      </w:r>
      <w:r w:rsidR="002B45DF" w:rsidRPr="009652AB">
        <w:rPr>
          <w:sz w:val="22"/>
        </w:rPr>
        <w:t>ского сельского поселения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>Кильмезского района Кировской области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от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jc w:val="center"/>
        <w:rPr>
          <w:sz w:val="22"/>
        </w:rPr>
      </w:pPr>
      <w:r w:rsidRPr="009652AB">
        <w:rPr>
          <w:sz w:val="22"/>
          <w:vertAlign w:val="superscript"/>
        </w:rPr>
        <w:t>(Ф.И.О. полностью)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адрес заявителя: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(адрес регистрации)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</w:rPr>
        <w:t xml:space="preserve">дополнительные контактные данные: 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4"/>
        <w:jc w:val="center"/>
        <w:rPr>
          <w:sz w:val="22"/>
        </w:rPr>
      </w:pPr>
      <w:r w:rsidRPr="009652AB">
        <w:rPr>
          <w:sz w:val="22"/>
          <w:vertAlign w:val="superscript"/>
        </w:rPr>
        <w:t>(по усмотрению заявителя)</w:t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ind w:left="4395"/>
        <w:rPr>
          <w:sz w:val="22"/>
        </w:rPr>
      </w:pP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2"/>
          <w:szCs w:val="22"/>
        </w:rPr>
      </w:pPr>
    </w:p>
    <w:p w:rsidR="002B45DF" w:rsidRPr="009652AB" w:rsidRDefault="002B45DF" w:rsidP="002B45DF">
      <w:pPr>
        <w:pStyle w:val="2"/>
        <w:numPr>
          <w:ilvl w:val="0"/>
          <w:numId w:val="0"/>
        </w:numPr>
        <w:tabs>
          <w:tab w:val="left" w:pos="708"/>
        </w:tabs>
        <w:spacing w:after="0"/>
        <w:jc w:val="center"/>
        <w:rPr>
          <w:sz w:val="22"/>
          <w:szCs w:val="22"/>
        </w:rPr>
      </w:pPr>
      <w:r w:rsidRPr="009652AB">
        <w:rPr>
          <w:b/>
          <w:sz w:val="22"/>
          <w:szCs w:val="22"/>
        </w:rPr>
        <w:t>ЗАЯВЛЕНИЕ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  <w:r w:rsidRPr="009652AB">
        <w:rPr>
          <w:b/>
          <w:sz w:val="22"/>
          <w:lang w:eastAsia="ru-RU"/>
        </w:rPr>
        <w:t xml:space="preserve">о </w:t>
      </w:r>
      <w:r w:rsidRPr="009652AB">
        <w:rPr>
          <w:b/>
          <w:sz w:val="22"/>
        </w:rPr>
        <w:t xml:space="preserve">признании нуждающимся в предоставлении жилого помещения, </w:t>
      </w:r>
    </w:p>
    <w:p w:rsidR="002B45DF" w:rsidRPr="009652AB" w:rsidRDefault="002B45DF" w:rsidP="002B45DF">
      <w:pPr>
        <w:spacing w:after="0" w:line="240" w:lineRule="auto"/>
        <w:jc w:val="center"/>
        <w:rPr>
          <w:b/>
          <w:sz w:val="22"/>
        </w:rPr>
      </w:pPr>
    </w:p>
    <w:p w:rsidR="002B45DF" w:rsidRPr="009652AB" w:rsidRDefault="002B45DF" w:rsidP="002B45DF">
      <w:pPr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1. В соответствии со статьями 49, 52 Жилищного кодекса РФ и Законами Кировской области от 02.08.2005 N 349-ЗО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Кировской области", от 02.08.2005 N 350-ЗО "Об определении размера дохода и стоимости имущества для предоставления гражданам жилых помещений муниципального жилищного фонда в Кировской области" прошу признать меня малоимущим и принять на учет в качестве нуждающегося в жилых помещениях муниципального жилищного фонда, предоставляемых  по договору социального найма.</w:t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2. Члены семьи совместно проживающие со мной: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34" w:type="dxa"/>
          </w:tcPr>
          <w:p w:rsidR="002B45DF" w:rsidRPr="009652AB" w:rsidRDefault="002B45DF" w:rsidP="002B45DF">
            <w:pPr>
              <w:numPr>
                <w:ilvl w:val="0"/>
                <w:numId w:val="3"/>
              </w:numPr>
              <w:tabs>
                <w:tab w:val="left" w:pos="9354"/>
              </w:tabs>
              <w:suppressAutoHyphens/>
              <w:autoSpaceDE w:val="0"/>
              <w:snapToGrid w:val="0"/>
              <w:spacing w:after="0" w:line="240" w:lineRule="auto"/>
              <w:ind w:left="0" w:firstLine="0"/>
              <w:jc w:val="both"/>
              <w:rPr>
                <w:sz w:val="22"/>
                <w:lang w:eastAsia="ru-RU"/>
              </w:rPr>
            </w:pPr>
          </w:p>
        </w:tc>
        <w:tc>
          <w:tcPr>
            <w:tcW w:w="90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autoSpaceDE w:val="0"/>
              <w:snapToGrid w:val="0"/>
              <w:spacing w:after="0" w:line="240" w:lineRule="auto"/>
              <w:jc w:val="both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>3. Жилые помещения, находящиеся в моей собственности и членов моей семьи: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785"/>
        <w:gridCol w:w="1419"/>
        <w:gridCol w:w="3376"/>
      </w:tblGrid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Адрес помещения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Площадь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  <w:lang w:eastAsia="ru-RU"/>
              </w:rPr>
              <w:t>Собственник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5DF" w:rsidRPr="009652AB" w:rsidRDefault="002B45DF" w:rsidP="002B45DF">
            <w:pPr>
              <w:tabs>
                <w:tab w:val="left" w:pos="2127"/>
                <w:tab w:val="left" w:pos="9354"/>
              </w:tabs>
              <w:autoSpaceDE w:val="0"/>
              <w:snapToGrid w:val="0"/>
              <w:spacing w:after="0" w:line="240" w:lineRule="auto"/>
              <w:jc w:val="center"/>
              <w:rPr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 xml:space="preserve">4. </w:t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jc w:val="center"/>
        <w:rPr>
          <w:sz w:val="22"/>
        </w:rPr>
      </w:pPr>
      <w:r w:rsidRPr="009652AB">
        <w:rPr>
          <w:sz w:val="22"/>
          <w:vertAlign w:val="superscript"/>
          <w:lang w:eastAsia="ru-RU"/>
        </w:rPr>
        <w:t>(дополнительные сведения – указываются при необходимости)</w:t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>К заявлению прилагаю:</w:t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9354"/>
        </w:tabs>
        <w:autoSpaceDE w:val="0"/>
        <w:spacing w:after="0" w:line="240" w:lineRule="auto"/>
        <w:jc w:val="both"/>
        <w:rPr>
          <w:sz w:val="22"/>
        </w:rPr>
      </w:pP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u w:val="single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  <w:lang w:eastAsia="ru-RU"/>
        </w:rPr>
      </w:pPr>
    </w:p>
    <w:p w:rsidR="002B45DF" w:rsidRPr="009652AB" w:rsidRDefault="002B45DF" w:rsidP="002B45DF">
      <w:pPr>
        <w:tabs>
          <w:tab w:val="left" w:pos="2127"/>
          <w:tab w:val="left" w:pos="6096"/>
          <w:tab w:val="left" w:pos="6804"/>
          <w:tab w:val="left" w:pos="9354"/>
        </w:tabs>
        <w:autoSpaceDE w:val="0"/>
        <w:spacing w:after="0" w:line="240" w:lineRule="auto"/>
        <w:ind w:firstLine="709"/>
        <w:jc w:val="both"/>
        <w:rPr>
          <w:sz w:val="22"/>
        </w:rPr>
      </w:pPr>
      <w:r w:rsidRPr="009652AB">
        <w:rPr>
          <w:sz w:val="22"/>
          <w:lang w:eastAsia="ru-RU"/>
        </w:rPr>
        <w:t>Заявитель:</w:t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  <w:r w:rsidRPr="009652AB">
        <w:rPr>
          <w:sz w:val="22"/>
          <w:lang w:eastAsia="ru-RU"/>
        </w:rPr>
        <w:tab/>
      </w:r>
      <w:r w:rsidRPr="009652AB">
        <w:rPr>
          <w:sz w:val="22"/>
          <w:u w:val="single"/>
          <w:lang w:eastAsia="ru-RU"/>
        </w:rPr>
        <w:tab/>
      </w:r>
    </w:p>
    <w:p w:rsidR="002B45DF" w:rsidRPr="009652AB" w:rsidRDefault="002B45DF" w:rsidP="002B45DF">
      <w:pPr>
        <w:autoSpaceDE w:val="0"/>
        <w:spacing w:after="0" w:line="240" w:lineRule="auto"/>
        <w:ind w:left="1415" w:firstLine="709"/>
        <w:jc w:val="both"/>
        <w:rPr>
          <w:sz w:val="22"/>
        </w:rPr>
      </w:pPr>
      <w:r w:rsidRPr="009652AB">
        <w:rPr>
          <w:rFonts w:eastAsia="Times New Roman"/>
          <w:sz w:val="22"/>
          <w:vertAlign w:val="superscript"/>
          <w:lang w:eastAsia="ru-RU"/>
        </w:rPr>
        <w:t xml:space="preserve">                      </w:t>
      </w:r>
      <w:r w:rsidRPr="009652AB">
        <w:rPr>
          <w:sz w:val="22"/>
          <w:vertAlign w:val="superscript"/>
          <w:lang w:eastAsia="ru-RU"/>
        </w:rPr>
        <w:tab/>
        <w:t xml:space="preserve">     (Ф.И.О.)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 xml:space="preserve">                              </w:t>
      </w:r>
      <w:r w:rsidRPr="009652AB">
        <w:rPr>
          <w:sz w:val="22"/>
          <w:vertAlign w:val="superscript"/>
          <w:lang w:eastAsia="ru-RU"/>
        </w:rPr>
        <w:tab/>
      </w:r>
      <w:r w:rsidRPr="009652AB">
        <w:rPr>
          <w:sz w:val="22"/>
          <w:vertAlign w:val="superscript"/>
          <w:lang w:eastAsia="ru-RU"/>
        </w:rPr>
        <w:tab/>
        <w:t>(подпись)</w:t>
      </w:r>
    </w:p>
    <w:p w:rsidR="002B45DF" w:rsidRPr="009652AB" w:rsidRDefault="002B45DF" w:rsidP="002B45DF">
      <w:pPr>
        <w:spacing w:line="240" w:lineRule="auto"/>
        <w:jc w:val="right"/>
        <w:rPr>
          <w:sz w:val="22"/>
          <w:vertAlign w:val="superscript"/>
          <w:lang w:eastAsia="ru-RU"/>
        </w:rPr>
      </w:pPr>
    </w:p>
    <w:p w:rsidR="002B45DF" w:rsidRPr="009652AB" w:rsidRDefault="002B45DF" w:rsidP="002B45DF">
      <w:pPr>
        <w:spacing w:line="240" w:lineRule="auto"/>
        <w:jc w:val="right"/>
        <w:rPr>
          <w:sz w:val="22"/>
        </w:rPr>
      </w:pPr>
      <w:r w:rsidRPr="009652AB">
        <w:rPr>
          <w:sz w:val="22"/>
          <w:lang w:eastAsia="ru-RU"/>
        </w:rPr>
        <w:t>"__" ___________ 20__ г.</w:t>
      </w:r>
    </w:p>
    <w:p w:rsidR="002B45DF" w:rsidRPr="009652AB" w:rsidRDefault="002B45DF" w:rsidP="002B45DF">
      <w:pPr>
        <w:spacing w:after="0" w:line="240" w:lineRule="auto"/>
        <w:rPr>
          <w:sz w:val="22"/>
        </w:rPr>
        <w:sectPr w:rsidR="002B45DF" w:rsidRPr="009652AB">
          <w:pgSz w:w="11906" w:h="16838"/>
          <w:pgMar w:top="1134" w:right="851" w:bottom="851" w:left="1701" w:header="720" w:footer="720" w:gutter="0"/>
          <w:cols w:space="720"/>
        </w:sectPr>
      </w:pP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lastRenderedPageBreak/>
        <w:t xml:space="preserve">Приложение </w:t>
      </w:r>
      <w:r w:rsidRPr="009652AB">
        <w:rPr>
          <w:b w:val="0"/>
          <w:sz w:val="22"/>
          <w:szCs w:val="22"/>
          <w:lang w:val="en-US"/>
        </w:rPr>
        <w:t>N</w:t>
      </w:r>
      <w:r w:rsidRPr="009652AB">
        <w:rPr>
          <w:b w:val="0"/>
          <w:sz w:val="22"/>
          <w:szCs w:val="22"/>
        </w:rPr>
        <w:t xml:space="preserve"> 2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sz w:val="22"/>
          <w:szCs w:val="22"/>
        </w:rPr>
      </w:pPr>
      <w:r w:rsidRPr="009652AB">
        <w:rPr>
          <w:b w:val="0"/>
          <w:sz w:val="22"/>
          <w:szCs w:val="22"/>
        </w:rPr>
        <w:t>к административному регламенту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 xml:space="preserve">Расписка в получении документов 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sz w:val="22"/>
        </w:rPr>
        <w:t>для предоставления муниципальной услуги</w:t>
      </w:r>
    </w:p>
    <w:p w:rsidR="002B45DF" w:rsidRPr="009652AB" w:rsidRDefault="002B45DF" w:rsidP="002B45DF">
      <w:pPr>
        <w:spacing w:after="0" w:line="240" w:lineRule="auto"/>
        <w:jc w:val="center"/>
        <w:rPr>
          <w:sz w:val="22"/>
        </w:rPr>
      </w:pPr>
      <w:r w:rsidRPr="009652AB">
        <w:rPr>
          <w:b/>
          <w:color w:val="000000"/>
          <w:sz w:val="22"/>
        </w:rPr>
        <w:t>"</w:t>
      </w:r>
      <w:r w:rsidRPr="009652AB">
        <w:rPr>
          <w:b/>
          <w:sz w:val="22"/>
        </w:rPr>
        <w:t>Принятие решения о признании или об отказе в признании гражданина нуждающимся в предоставлении жилого помещения, предоставляемого по договору социального найма</w:t>
      </w:r>
      <w:r w:rsidRPr="009652AB">
        <w:rPr>
          <w:rFonts w:eastAsia="Times New Roman"/>
          <w:b/>
          <w:sz w:val="22"/>
          <w:lang w:eastAsia="ru-RU"/>
        </w:rPr>
        <w:t>"</w:t>
      </w:r>
    </w:p>
    <w:p w:rsidR="002B45DF" w:rsidRPr="009652AB" w:rsidRDefault="002B45DF" w:rsidP="002B45DF">
      <w:pPr>
        <w:pStyle w:val="1"/>
        <w:numPr>
          <w:ilvl w:val="0"/>
          <w:numId w:val="0"/>
        </w:numPr>
        <w:tabs>
          <w:tab w:val="left" w:pos="-4111"/>
        </w:tabs>
        <w:spacing w:before="0" w:after="0"/>
        <w:ind w:left="4956" w:right="-6"/>
        <w:rPr>
          <w:b w:val="0"/>
          <w:sz w:val="22"/>
          <w:szCs w:val="22"/>
        </w:rPr>
      </w:pPr>
    </w:p>
    <w:p w:rsidR="002B45DF" w:rsidRPr="009652AB" w:rsidRDefault="002B45DF" w:rsidP="002B45DF">
      <w:pPr>
        <w:tabs>
          <w:tab w:val="left" w:pos="9354"/>
        </w:tabs>
        <w:spacing w:line="240" w:lineRule="auto"/>
        <w:ind w:firstLine="709"/>
        <w:jc w:val="both"/>
        <w:rPr>
          <w:sz w:val="22"/>
        </w:rPr>
      </w:pPr>
      <w:r w:rsidRPr="009652AB">
        <w:rPr>
          <w:sz w:val="22"/>
        </w:rPr>
        <w:t xml:space="preserve">Заявитель: </w:t>
      </w:r>
      <w:r w:rsidRPr="009652AB">
        <w:rPr>
          <w:sz w:val="22"/>
          <w:u w:val="single"/>
        </w:rPr>
        <w:tab/>
      </w:r>
    </w:p>
    <w:p w:rsidR="002B45DF" w:rsidRPr="009652AB" w:rsidRDefault="002B45DF" w:rsidP="002B45DF">
      <w:pPr>
        <w:tabs>
          <w:tab w:val="left" w:pos="9354"/>
        </w:tabs>
        <w:spacing w:after="0" w:line="240" w:lineRule="auto"/>
        <w:jc w:val="both"/>
        <w:rPr>
          <w:sz w:val="22"/>
        </w:rPr>
      </w:pPr>
      <w:r w:rsidRPr="009652AB">
        <w:rPr>
          <w:sz w:val="22"/>
          <w:u w:val="single"/>
        </w:rPr>
        <w:tab/>
      </w:r>
      <w:r w:rsidRPr="009652AB">
        <w:rPr>
          <w:sz w:val="22"/>
        </w:rPr>
        <w:t xml:space="preserve"> 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jc w:val="center"/>
        <w:rPr>
          <w:sz w:val="22"/>
        </w:rPr>
      </w:pPr>
      <w:r w:rsidRPr="009652AB">
        <w:rPr>
          <w:sz w:val="22"/>
          <w:vertAlign w:val="superscript"/>
        </w:rPr>
        <w:t>(Ф.И.О., адрес места жительства)</w:t>
      </w:r>
    </w:p>
    <w:p w:rsidR="002B45DF" w:rsidRPr="009652AB" w:rsidRDefault="002B45DF" w:rsidP="002B45DF">
      <w:pPr>
        <w:tabs>
          <w:tab w:val="left" w:pos="9354"/>
        </w:tabs>
        <w:spacing w:line="240" w:lineRule="auto"/>
        <w:rPr>
          <w:sz w:val="22"/>
        </w:rPr>
      </w:pPr>
      <w:r w:rsidRPr="009652AB">
        <w:rPr>
          <w:sz w:val="22"/>
        </w:rPr>
        <w:t>1. Документы, представленные заявителем: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6744"/>
        <w:gridCol w:w="2137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Дата получения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6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принято ____________ документов от заявителя.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p w:rsidR="002B45DF" w:rsidRPr="009652AB" w:rsidRDefault="002B45DF" w:rsidP="002B45DF">
      <w:pPr>
        <w:spacing w:after="0" w:line="240" w:lineRule="auto"/>
        <w:rPr>
          <w:sz w:val="22"/>
        </w:rPr>
      </w:pPr>
      <w:r w:rsidRPr="009652AB">
        <w:rPr>
          <w:sz w:val="22"/>
        </w:rPr>
        <w:t>2. Документы, которые будут получены по межведомственным запросам: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94"/>
        <w:gridCol w:w="8880"/>
      </w:tblGrid>
      <w:tr w:rsidR="002B45DF" w:rsidRPr="009652AB" w:rsidTr="002B45DF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№</w:t>
            </w:r>
            <w:r w:rsidRPr="009652AB">
              <w:rPr>
                <w:rFonts w:eastAsia="Times New Roman"/>
                <w:sz w:val="22"/>
              </w:rPr>
              <w:t xml:space="preserve"> </w:t>
            </w:r>
            <w:r w:rsidRPr="009652AB">
              <w:rPr>
                <w:sz w:val="22"/>
              </w:rPr>
              <w:t>п/п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B45DF" w:rsidRPr="009652AB" w:rsidRDefault="002B45DF" w:rsidP="002B45DF">
            <w:pPr>
              <w:tabs>
                <w:tab w:val="left" w:pos="9354"/>
              </w:tabs>
              <w:spacing w:after="0" w:line="240" w:lineRule="auto"/>
              <w:jc w:val="center"/>
              <w:rPr>
                <w:sz w:val="22"/>
              </w:rPr>
            </w:pPr>
            <w:r w:rsidRPr="009652AB">
              <w:rPr>
                <w:sz w:val="22"/>
              </w:rPr>
              <w:t>Наименование документа</w:t>
            </w: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  <w:tr w:rsidR="002B45DF" w:rsidRPr="009652AB" w:rsidTr="002B45DF">
        <w:trPr>
          <w:trHeight w:hRule="exact" w:val="34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5DF" w:rsidRPr="009652AB" w:rsidRDefault="002B45DF" w:rsidP="002B45DF">
            <w:pPr>
              <w:tabs>
                <w:tab w:val="left" w:pos="9354"/>
              </w:tabs>
              <w:snapToGrid w:val="0"/>
              <w:spacing w:after="0" w:line="240" w:lineRule="auto"/>
              <w:jc w:val="both"/>
              <w:rPr>
                <w:sz w:val="22"/>
              </w:rPr>
            </w:pPr>
          </w:p>
        </w:tc>
      </w:tr>
    </w:tbl>
    <w:p w:rsidR="002B45DF" w:rsidRPr="009652AB" w:rsidRDefault="002B45DF" w:rsidP="002B45DF">
      <w:pPr>
        <w:tabs>
          <w:tab w:val="left" w:pos="9354"/>
        </w:tabs>
        <w:spacing w:before="120" w:after="0" w:line="240" w:lineRule="auto"/>
        <w:jc w:val="both"/>
        <w:rPr>
          <w:sz w:val="22"/>
        </w:rPr>
      </w:pPr>
      <w:r w:rsidRPr="009652AB">
        <w:rPr>
          <w:sz w:val="22"/>
        </w:rPr>
        <w:t>Всего будет получено по межведомственным запросам ________ документов.</w:t>
      </w:r>
    </w:p>
    <w:p w:rsidR="002B45DF" w:rsidRPr="009652AB" w:rsidRDefault="002B45DF" w:rsidP="002B45DF">
      <w:pPr>
        <w:spacing w:after="0" w:line="240" w:lineRule="auto"/>
        <w:rPr>
          <w:sz w:val="22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284"/>
        <w:gridCol w:w="2268"/>
        <w:gridCol w:w="283"/>
        <w:gridCol w:w="1701"/>
        <w:gridCol w:w="248"/>
      </w:tblGrid>
      <w:tr w:rsidR="002B45DF" w:rsidRPr="009652AB" w:rsidTr="002B45DF">
        <w:tc>
          <w:tcPr>
            <w:tcW w:w="2660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Документы принял: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both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48" w:type="dxa"/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both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г.</w:t>
            </w:r>
          </w:p>
        </w:tc>
      </w:tr>
      <w:tr w:rsidR="002B45DF" w:rsidRPr="009652AB" w:rsidTr="002B45DF">
        <w:tc>
          <w:tcPr>
            <w:tcW w:w="2660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(Ф.И.О.)</w:t>
            </w:r>
          </w:p>
        </w:tc>
        <w:tc>
          <w:tcPr>
            <w:tcW w:w="284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2B45DF" w:rsidRPr="009652AB" w:rsidRDefault="002B45DF" w:rsidP="002B45DF">
            <w:pPr>
              <w:spacing w:after="0" w:line="240" w:lineRule="auto"/>
              <w:ind w:left="-85" w:right="-85"/>
              <w:jc w:val="center"/>
              <w:rPr>
                <w:sz w:val="22"/>
              </w:rPr>
            </w:pPr>
            <w:r w:rsidRPr="009652AB">
              <w:rPr>
                <w:rFonts w:eastAsia="Times New Roman"/>
                <w:color w:val="000000"/>
                <w:sz w:val="22"/>
                <w:lang w:eastAsia="ru-RU"/>
              </w:rPr>
              <w:t>(дата)</w:t>
            </w:r>
          </w:p>
        </w:tc>
        <w:tc>
          <w:tcPr>
            <w:tcW w:w="248" w:type="dxa"/>
          </w:tcPr>
          <w:p w:rsidR="002B45DF" w:rsidRPr="009652AB" w:rsidRDefault="002B45DF" w:rsidP="002B45DF">
            <w:pPr>
              <w:snapToGrid w:val="0"/>
              <w:spacing w:after="0" w:line="240" w:lineRule="auto"/>
              <w:ind w:left="-85" w:right="-85"/>
              <w:jc w:val="center"/>
              <w:rPr>
                <w:rFonts w:eastAsia="Times New Roman"/>
                <w:color w:val="000000"/>
                <w:sz w:val="22"/>
                <w:lang w:eastAsia="ru-RU"/>
              </w:rPr>
            </w:pPr>
          </w:p>
        </w:tc>
      </w:tr>
    </w:tbl>
    <w:p w:rsidR="002B45DF" w:rsidRPr="009652AB" w:rsidRDefault="002B45DF" w:rsidP="002B45DF">
      <w:pPr>
        <w:spacing w:after="0" w:line="240" w:lineRule="auto"/>
        <w:ind w:left="4962"/>
        <w:jc w:val="both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line="240" w:lineRule="auto"/>
        <w:rPr>
          <w:sz w:val="22"/>
        </w:rPr>
      </w:pPr>
    </w:p>
    <w:p w:rsidR="002B45DF" w:rsidRPr="009652AB" w:rsidRDefault="002B45DF" w:rsidP="002B45DF">
      <w:pPr>
        <w:spacing w:after="0" w:line="360" w:lineRule="auto"/>
        <w:ind w:firstLine="709"/>
        <w:jc w:val="both"/>
        <w:rPr>
          <w:b/>
          <w:sz w:val="22"/>
          <w:lang w:eastAsia="ru-RU"/>
        </w:rPr>
      </w:pPr>
    </w:p>
    <w:p w:rsidR="002B45DF" w:rsidRPr="009652AB" w:rsidRDefault="002B45DF" w:rsidP="0043046B">
      <w:pPr>
        <w:suppressAutoHyphens/>
        <w:autoSpaceDE w:val="0"/>
        <w:spacing w:after="0" w:line="360" w:lineRule="auto"/>
        <w:jc w:val="both"/>
        <w:rPr>
          <w:color w:val="000000"/>
          <w:sz w:val="22"/>
        </w:rPr>
      </w:pPr>
      <w:bookmarkStart w:id="6" w:name="_GoBack"/>
      <w:bookmarkEnd w:id="6"/>
    </w:p>
    <w:sectPr w:rsidR="002B45DF" w:rsidRPr="0096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iroFont-8-1">
    <w:altName w:val="Times New Roman"/>
    <w:panose1 w:val="00000000000000000000"/>
    <w:charset w:val="00"/>
    <w:family w:val="roman"/>
    <w:notTrueType/>
    <w:pitch w:val="default"/>
  </w:font>
  <w:font w:name="CairoFont-8-0">
    <w:altName w:val="Times New Roman"/>
    <w:panose1 w:val="00000000000000000000"/>
    <w:charset w:val="00"/>
    <w:family w:val="roman"/>
    <w:notTrueType/>
    <w:pitch w:val="default"/>
  </w:font>
  <w:font w:name="Times-Roman">
    <w:altName w:val="Times New Roman"/>
    <w:panose1 w:val="00000000000000000000"/>
    <w:charset w:val="00"/>
    <w:family w:val="roman"/>
    <w:notTrueType/>
    <w:pitch w:val="default"/>
  </w:font>
  <w:font w:name="CairoFont-17-0">
    <w:altName w:val="Times New Roman"/>
    <w:panose1 w:val="00000000000000000000"/>
    <w:charset w:val="00"/>
    <w:family w:val="roman"/>
    <w:notTrueType/>
    <w:pitch w:val="default"/>
  </w:font>
  <w:font w:name="CairoFont-17-1">
    <w:altName w:val="Times New Roman"/>
    <w:panose1 w:val="00000000000000000000"/>
    <w:charset w:val="00"/>
    <w:family w:val="roman"/>
    <w:notTrueType/>
    <w:pitch w:val="default"/>
  </w:font>
  <w:font w:name="CairoFont-15-0">
    <w:altName w:val="Times New Roman"/>
    <w:panose1 w:val="00000000000000000000"/>
    <w:charset w:val="00"/>
    <w:family w:val="roman"/>
    <w:notTrueType/>
    <w:pitch w:val="default"/>
  </w:font>
  <w:font w:name="CairoFont-15-1">
    <w:altName w:val="Times New Roman"/>
    <w:panose1 w:val="00000000000000000000"/>
    <w:charset w:val="00"/>
    <w:family w:val="roman"/>
    <w:notTrueType/>
    <w:pitch w:val="default"/>
  </w:font>
  <w:font w:name="CairoFont-20-1">
    <w:altName w:val="Times New Roman"/>
    <w:panose1 w:val="00000000000000000000"/>
    <w:charset w:val="00"/>
    <w:family w:val="roman"/>
    <w:notTrueType/>
    <w:pitch w:val="default"/>
  </w:font>
  <w:font w:name="CairoFont-20-0">
    <w:altName w:val="Times New Roman"/>
    <w:panose1 w:val="00000000000000000000"/>
    <w:charset w:val="00"/>
    <w:family w:val="roman"/>
    <w:notTrueType/>
    <w:pitch w:val="default"/>
  </w:font>
  <w:font w:name="CairoFont-22-1">
    <w:altName w:val="Times New Roman"/>
    <w:panose1 w:val="00000000000000000000"/>
    <w:charset w:val="00"/>
    <w:family w:val="roman"/>
    <w:notTrueType/>
    <w:pitch w:val="default"/>
  </w:font>
  <w:font w:name="CairoFont-22-0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iroFont-38-1">
    <w:altName w:val="Times New Roman"/>
    <w:panose1 w:val="00000000000000000000"/>
    <w:charset w:val="00"/>
    <w:family w:val="roman"/>
    <w:notTrueType/>
    <w:pitch w:val="default"/>
  </w:font>
  <w:font w:name="CairoFont-38-0">
    <w:altName w:val="Times New Roman"/>
    <w:panose1 w:val="00000000000000000000"/>
    <w:charset w:val="00"/>
    <w:family w:val="roman"/>
    <w:notTrueType/>
    <w:pitch w:val="default"/>
  </w:font>
  <w:font w:name="CairoFont-40-1">
    <w:altName w:val="Times New Roman"/>
    <w:panose1 w:val="00000000000000000000"/>
    <w:charset w:val="00"/>
    <w:family w:val="roman"/>
    <w:notTrueType/>
    <w:pitch w:val="default"/>
  </w:font>
  <w:font w:name="CairoFont-40-0">
    <w:altName w:val="Times New Roman"/>
    <w:panose1 w:val="00000000000000000000"/>
    <w:charset w:val="00"/>
    <w:family w:val="roman"/>
    <w:notTrueType/>
    <w:pitch w:val="default"/>
  </w:font>
  <w:font w:name="CairoFont-35-0">
    <w:altName w:val="Times New Roman"/>
    <w:panose1 w:val="00000000000000000000"/>
    <w:charset w:val="00"/>
    <w:family w:val="roman"/>
    <w:notTrueType/>
    <w:pitch w:val="default"/>
  </w:font>
  <w:font w:name="CairoFont-35-1">
    <w:altName w:val="Times New Roman"/>
    <w:panose1 w:val="00000000000000000000"/>
    <w:charset w:val="00"/>
    <w:family w:val="roman"/>
    <w:notTrueType/>
    <w:pitch w:val="default"/>
  </w:font>
  <w:font w:name="CairoFont-41-0">
    <w:altName w:val="Times New Roman"/>
    <w:panose1 w:val="00000000000000000000"/>
    <w:charset w:val="00"/>
    <w:family w:val="roman"/>
    <w:notTrueType/>
    <w:pitch w:val="default"/>
  </w:font>
  <w:font w:name="CairoFont-41-1">
    <w:altName w:val="Times New Roman"/>
    <w:panose1 w:val="00000000000000000000"/>
    <w:charset w:val="00"/>
    <w:family w:val="roman"/>
    <w:notTrueType/>
    <w:pitch w:val="default"/>
  </w:font>
  <w:font w:name="CairoFont-44-1">
    <w:altName w:val="Times New Roman"/>
    <w:panose1 w:val="00000000000000000000"/>
    <w:charset w:val="00"/>
    <w:family w:val="roman"/>
    <w:notTrueType/>
    <w:pitch w:val="default"/>
  </w:font>
  <w:font w:name="CairoFont-44-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  <w:ind w:left="0" w:firstLine="0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3D7D165B"/>
    <w:multiLevelType w:val="multilevel"/>
    <w:tmpl w:val="2AE60480"/>
    <w:lvl w:ilvl="0">
      <w:start w:val="1"/>
      <w:numFmt w:val="decimal"/>
      <w:pStyle w:val="1"/>
      <w:lvlText w:val="%1"/>
      <w:lvlJc w:val="left"/>
      <w:pPr>
        <w:tabs>
          <w:tab w:val="num" w:pos="1072"/>
        </w:tabs>
        <w:ind w:left="0" w:firstLine="709"/>
      </w:pPr>
    </w:lvl>
    <w:lvl w:ilvl="1">
      <w:start w:val="7"/>
      <w:numFmt w:val="decimal"/>
      <w:lvlRestart w:val="0"/>
      <w:pStyle w:val="2"/>
      <w:lvlText w:val="%1.%2"/>
      <w:lvlJc w:val="left"/>
      <w:pPr>
        <w:tabs>
          <w:tab w:val="num" w:pos="1714"/>
        </w:tabs>
        <w:ind w:left="0" w:firstLine="709"/>
      </w:pPr>
    </w:lvl>
    <w:lvl w:ilvl="2">
      <w:start w:val="1"/>
      <w:numFmt w:val="decimal"/>
      <w:lvlRestart w:val="0"/>
      <w:pStyle w:val="3"/>
      <w:lvlText w:val="%1.%2.%3"/>
      <w:lvlJc w:val="left"/>
      <w:pPr>
        <w:tabs>
          <w:tab w:val="num" w:pos="1840"/>
        </w:tabs>
        <w:ind w:left="411" w:firstLine="709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1588"/>
        </w:tabs>
        <w:ind w:left="0" w:firstLine="709"/>
      </w:pPr>
    </w:lvl>
    <w:lvl w:ilvl="4">
      <w:start w:val="1"/>
      <w:numFmt w:val="decimal"/>
      <w:lvlText w:val="%1.%2.%3.%4.%5"/>
      <w:lvlJc w:val="left"/>
      <w:pPr>
        <w:tabs>
          <w:tab w:val="num" w:pos="1276"/>
        </w:tabs>
        <w:ind w:left="1276" w:hanging="1276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800"/>
        </w:tabs>
        <w:ind w:left="1418" w:hanging="1418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800"/>
        </w:tabs>
        <w:ind w:left="1559" w:hanging="1559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1701" w:hanging="1701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2520"/>
        </w:tabs>
        <w:ind w:left="1843" w:hanging="1843"/>
      </w:pPr>
    </w:lvl>
  </w:abstractNum>
  <w:num w:numId="1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">
    <w:abstractNumId w:val="2"/>
    <w:lvlOverride w:ilvl="0">
      <w:startOverride w:val="1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8EC"/>
    <w:rsid w:val="00002339"/>
    <w:rsid w:val="00087475"/>
    <w:rsid w:val="001260B8"/>
    <w:rsid w:val="001C27FD"/>
    <w:rsid w:val="002B45DF"/>
    <w:rsid w:val="002B5A59"/>
    <w:rsid w:val="002F29B5"/>
    <w:rsid w:val="00341F8A"/>
    <w:rsid w:val="0043046B"/>
    <w:rsid w:val="00522359"/>
    <w:rsid w:val="00726657"/>
    <w:rsid w:val="007E4D6B"/>
    <w:rsid w:val="00944758"/>
    <w:rsid w:val="00950A59"/>
    <w:rsid w:val="009652AB"/>
    <w:rsid w:val="009A5053"/>
    <w:rsid w:val="009D4B45"/>
    <w:rsid w:val="00B3107F"/>
    <w:rsid w:val="00B67E11"/>
    <w:rsid w:val="00B756BF"/>
    <w:rsid w:val="00B9249A"/>
    <w:rsid w:val="00C8196C"/>
    <w:rsid w:val="00FA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7FD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43046B"/>
    <w:pPr>
      <w:keepNext/>
      <w:numPr>
        <w:numId w:val="2"/>
      </w:numPr>
      <w:spacing w:before="180" w:after="180" w:line="240" w:lineRule="auto"/>
      <w:outlineLvl w:val="0"/>
    </w:pPr>
    <w:rPr>
      <w:rFonts w:eastAsia="Times New Roman"/>
      <w:b/>
      <w:bCs/>
      <w:kern w:val="32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3046B"/>
    <w:pPr>
      <w:keepNext/>
      <w:numPr>
        <w:ilvl w:val="1"/>
        <w:numId w:val="2"/>
      </w:numPr>
      <w:spacing w:before="120" w:after="120" w:line="240" w:lineRule="auto"/>
      <w:jc w:val="both"/>
      <w:outlineLvl w:val="1"/>
    </w:pPr>
    <w:rPr>
      <w:rFonts w:eastAsia="Times New Roman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43046B"/>
    <w:pPr>
      <w:keepNext/>
      <w:numPr>
        <w:ilvl w:val="2"/>
        <w:numId w:val="2"/>
      </w:numPr>
      <w:spacing w:before="60" w:after="60" w:line="240" w:lineRule="auto"/>
      <w:jc w:val="both"/>
      <w:outlineLvl w:val="2"/>
    </w:pPr>
    <w:rPr>
      <w:rFonts w:eastAsia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43046B"/>
    <w:pPr>
      <w:keepNext/>
      <w:numPr>
        <w:ilvl w:val="3"/>
        <w:numId w:val="2"/>
      </w:numPr>
      <w:spacing w:after="60" w:line="240" w:lineRule="auto"/>
      <w:jc w:val="both"/>
      <w:outlineLvl w:val="3"/>
    </w:pPr>
    <w:rPr>
      <w:rFonts w:eastAsia="Times New Roman"/>
      <w:b/>
      <w:bCs/>
      <w:sz w:val="24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43046B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Calibri" w:eastAsia="Times New Roman" w:hAnsi="Calibri" w:cs="Calibri"/>
      <w:b/>
      <w:bCs/>
      <w:sz w:val="22"/>
    </w:rPr>
  </w:style>
  <w:style w:type="paragraph" w:styleId="7">
    <w:name w:val="heading 7"/>
    <w:basedOn w:val="a"/>
    <w:next w:val="a"/>
    <w:link w:val="70"/>
    <w:semiHidden/>
    <w:unhideWhenUsed/>
    <w:qFormat/>
    <w:rsid w:val="0043046B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43046B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Calibri" w:eastAsia="Times New Roman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43046B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Cambria" w:eastAsia="Times New Roman" w:hAnsi="Cambria" w:cs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C27FD"/>
    <w:rPr>
      <w:color w:val="0000FF"/>
      <w:u w:val="single"/>
    </w:rPr>
  </w:style>
  <w:style w:type="paragraph" w:customStyle="1" w:styleId="ConsPlusTitle">
    <w:name w:val="ConsPlusTitle"/>
    <w:rsid w:val="001C27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punct">
    <w:name w:val="punct"/>
    <w:basedOn w:val="a"/>
    <w:rsid w:val="001C27FD"/>
    <w:pPr>
      <w:numPr>
        <w:numId w:val="1"/>
      </w:numPr>
      <w:autoSpaceDE w:val="0"/>
      <w:autoSpaceDN w:val="0"/>
      <w:adjustRightInd w:val="0"/>
      <w:spacing w:after="0" w:line="360" w:lineRule="auto"/>
      <w:jc w:val="both"/>
    </w:pPr>
    <w:rPr>
      <w:rFonts w:eastAsia="Times New Roman"/>
      <w:sz w:val="26"/>
      <w:szCs w:val="26"/>
      <w:lang w:eastAsia="ru-RU"/>
    </w:rPr>
  </w:style>
  <w:style w:type="paragraph" w:customStyle="1" w:styleId="subpunct">
    <w:name w:val="subpunct"/>
    <w:basedOn w:val="a"/>
    <w:rsid w:val="001C27FD"/>
    <w:pPr>
      <w:numPr>
        <w:ilvl w:val="1"/>
        <w:numId w:val="1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eastAsia="Times New Roman"/>
      <w:sz w:val="26"/>
      <w:szCs w:val="26"/>
      <w:lang w:val="en-US" w:eastAsia="ru-RU"/>
    </w:rPr>
  </w:style>
  <w:style w:type="paragraph" w:customStyle="1" w:styleId="ConsPlusNormal">
    <w:name w:val="ConsPlusNormal"/>
    <w:rsid w:val="00B756B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4">
    <w:name w:val="No Spacing"/>
    <w:uiPriority w:val="1"/>
    <w:qFormat/>
    <w:rsid w:val="0094475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rsid w:val="0043046B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43046B"/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3046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43046B"/>
    <w:rPr>
      <w:rFonts w:ascii="Calibri" w:eastAsia="Times New Roman" w:hAnsi="Calibri" w:cs="Calibri"/>
      <w:b/>
      <w:bCs/>
    </w:rPr>
  </w:style>
  <w:style w:type="character" w:customStyle="1" w:styleId="70">
    <w:name w:val="Заголовок 7 Знак"/>
    <w:basedOn w:val="a0"/>
    <w:link w:val="7"/>
    <w:semiHidden/>
    <w:rsid w:val="0043046B"/>
    <w:rPr>
      <w:rFonts w:ascii="Calibri" w:eastAsia="Times New Roman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43046B"/>
    <w:rPr>
      <w:rFonts w:ascii="Calibri" w:eastAsia="Times New Roman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43046B"/>
    <w:rPr>
      <w:rFonts w:ascii="Cambria" w:eastAsia="Times New Roman" w:hAnsi="Cambria" w:cs="Cambria"/>
    </w:rPr>
  </w:style>
  <w:style w:type="paragraph" w:styleId="a5">
    <w:name w:val="Balloon Text"/>
    <w:basedOn w:val="a"/>
    <w:link w:val="a6"/>
    <w:uiPriority w:val="99"/>
    <w:semiHidden/>
    <w:unhideWhenUsed/>
    <w:rsid w:val="009652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652A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8BD0F53AC6DD3B7E053D4A2439701FD8F34B2CDF4F60AD129EFFE2749F07B8037CD1E766F69BF0X6HD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48BD0F53AC6DD3B7E053D4A2439701FD8F34B2CDF4F60AD129EFFE2749F07B8037CD1E766F69BF0X6HE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22C0816D136EDBAD47C55EC0B7A326BE0C0051680A3C74ABC20F6FBD0991DE02EAAA45D2D501FFCf4K6J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8BD0F53AC6DD3B7E053D4A2439701FD8F34B2CDF4F60AD129EFFE2749F07B8037CD1E462XFH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30</Pages>
  <Words>9258</Words>
  <Characters>52771</Characters>
  <Application>Microsoft Office Word</Application>
  <DocSecurity>0</DocSecurity>
  <Lines>439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ГалинаФедоровна</dc:creator>
  <cp:keywords/>
  <dc:description/>
  <cp:lastModifiedBy>Специалист</cp:lastModifiedBy>
  <cp:revision>5</cp:revision>
  <cp:lastPrinted>2022-03-14T08:26:00Z</cp:lastPrinted>
  <dcterms:created xsi:type="dcterms:W3CDTF">2022-03-14T03:45:00Z</dcterms:created>
  <dcterms:modified xsi:type="dcterms:W3CDTF">2022-04-04T12:47:00Z</dcterms:modified>
</cp:coreProperties>
</file>