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49A6" w:rsidRPr="002949A6" w:rsidRDefault="002949A6" w:rsidP="00294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3D5F5B">
        <w:rPr>
          <w:rFonts w:ascii="Times New Roman" w:eastAsia="Times New Roman" w:hAnsi="Times New Roman" w:cs="Times New Roman"/>
          <w:sz w:val="28"/>
          <w:szCs w:val="28"/>
          <w:lang w:eastAsia="ru-RU"/>
        </w:rPr>
        <w:t>19.04</w:t>
      </w: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№  </w:t>
      </w:r>
      <w:r w:rsidR="003D5F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949A6" w:rsidRPr="002949A6" w:rsidRDefault="002949A6" w:rsidP="002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2B3ADC" w:rsidRPr="004E714E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</w:t>
      </w:r>
    </w:p>
    <w:p w:rsidR="002B3ADC" w:rsidRPr="004E714E" w:rsidRDefault="002B3ADC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DC" w:rsidRPr="004E714E" w:rsidRDefault="002B3ADC" w:rsidP="002B3A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 администрация </w:t>
      </w:r>
      <w:r w:rsidR="002949A6">
        <w:rPr>
          <w:rFonts w:ascii="Times New Roman" w:hAnsi="Times New Roman" w:cs="Times New Roman"/>
          <w:sz w:val="28"/>
          <w:szCs w:val="28"/>
        </w:rPr>
        <w:t>Большепорек</w:t>
      </w:r>
      <w:r w:rsidRPr="004E714E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4E71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0BD" w:rsidRPr="002949A6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14E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="002949A6">
        <w:rPr>
          <w:rFonts w:ascii="Times New Roman" w:hAnsi="Times New Roman" w:cs="Times New Roman"/>
          <w:sz w:val="28"/>
          <w:szCs w:val="28"/>
        </w:rPr>
        <w:t>«</w:t>
      </w:r>
      <w:r w:rsidRPr="004E714E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2949A6">
        <w:rPr>
          <w:rFonts w:ascii="Times New Roman" w:hAnsi="Times New Roman" w:cs="Times New Roman"/>
          <w:sz w:val="28"/>
          <w:szCs w:val="28"/>
        </w:rPr>
        <w:t>»</w:t>
      </w:r>
      <w:r w:rsidRPr="004E714E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2949A6" w:rsidRPr="002949A6" w:rsidRDefault="008440E1" w:rsidP="00294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9A6">
        <w:rPr>
          <w:b/>
          <w:sz w:val="28"/>
          <w:szCs w:val="28"/>
        </w:rPr>
        <w:t xml:space="preserve">      </w:t>
      </w:r>
      <w:r w:rsidR="001A2F34" w:rsidRPr="002949A6">
        <w:rPr>
          <w:rFonts w:ascii="Times New Roman" w:hAnsi="Times New Roman" w:cs="Times New Roman"/>
          <w:sz w:val="28"/>
          <w:szCs w:val="28"/>
        </w:rPr>
        <w:t xml:space="preserve"> </w:t>
      </w:r>
      <w:r w:rsidR="002949A6">
        <w:rPr>
          <w:rFonts w:ascii="Times New Roman" w:hAnsi="Times New Roman" w:cs="Times New Roman"/>
          <w:sz w:val="28"/>
          <w:szCs w:val="28"/>
        </w:rPr>
        <w:t xml:space="preserve">  </w:t>
      </w:r>
      <w:r w:rsidR="002949A6" w:rsidRPr="002949A6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бюллетене Большепорекского сельского поселения и разместить на официальном сайте Большепорекского сельского поселения.</w:t>
      </w:r>
    </w:p>
    <w:p w:rsidR="002949A6" w:rsidRPr="002949A6" w:rsidRDefault="002949A6" w:rsidP="00294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49A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3ADC" w:rsidRPr="002949A6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  <w:r w:rsidRPr="002949A6">
        <w:rPr>
          <w:rFonts w:ascii="Times New Roman" w:hAnsi="Times New Roman" w:cs="Times New Roman"/>
          <w:sz w:val="28"/>
          <w:szCs w:val="28"/>
        </w:rPr>
        <w:t xml:space="preserve">Глава Большепорекского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2B3ADC" w:rsidRPr="004E714E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Default="002B3ADC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Pr="004E714E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4E714E" w:rsidRDefault="002B3ADC" w:rsidP="002B3AD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2949A6" w:rsidRDefault="00A700CF" w:rsidP="00A700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700CF" w:rsidRPr="002949A6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00CF" w:rsidRPr="002949A6" w:rsidRDefault="00A700CF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700CF" w:rsidRPr="002949A6" w:rsidRDefault="008D5F98" w:rsidP="00A700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5F98">
        <w:rPr>
          <w:rFonts w:ascii="Times New Roman" w:hAnsi="Times New Roman" w:cs="Times New Roman"/>
          <w:sz w:val="24"/>
          <w:szCs w:val="24"/>
        </w:rPr>
        <w:t>Большепорек</w:t>
      </w:r>
      <w:r w:rsidR="00A700CF"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00CF" w:rsidRPr="002949A6" w:rsidRDefault="002949A6" w:rsidP="008B7FCC">
      <w:pPr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от  </w:t>
      </w:r>
      <w:r w:rsidR="003D5F5B">
        <w:rPr>
          <w:rFonts w:ascii="Times New Roman" w:hAnsi="Times New Roman" w:cs="Times New Roman"/>
          <w:sz w:val="24"/>
          <w:szCs w:val="24"/>
        </w:rPr>
        <w:t>19.04</w:t>
      </w:r>
      <w:r w:rsidRPr="002949A6">
        <w:rPr>
          <w:rFonts w:ascii="Times New Roman" w:hAnsi="Times New Roman" w:cs="Times New Roman"/>
          <w:sz w:val="24"/>
          <w:szCs w:val="24"/>
        </w:rPr>
        <w:t xml:space="preserve">.2022 N </w:t>
      </w:r>
      <w:r w:rsidR="003D5F5B">
        <w:rPr>
          <w:rFonts w:ascii="Times New Roman" w:hAnsi="Times New Roman" w:cs="Times New Roman"/>
          <w:sz w:val="24"/>
          <w:szCs w:val="24"/>
        </w:rPr>
        <w:t>17</w:t>
      </w:r>
    </w:p>
    <w:p w:rsidR="00A700CF" w:rsidRPr="002949A6" w:rsidRDefault="00A700CF" w:rsidP="002949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2949A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 </w:t>
      </w:r>
      <w:r w:rsidR="002949A6">
        <w:rPr>
          <w:rFonts w:ascii="Times New Roman" w:hAnsi="Times New Roman" w:cs="Times New Roman"/>
          <w:b/>
          <w:sz w:val="24"/>
          <w:szCs w:val="24"/>
        </w:rPr>
        <w:t>«</w:t>
      </w:r>
      <w:r w:rsidRPr="002949A6">
        <w:rPr>
          <w:rFonts w:ascii="Times New Roman" w:hAnsi="Times New Roman" w:cs="Times New Roman"/>
          <w:b/>
          <w:sz w:val="24"/>
          <w:szCs w:val="24"/>
        </w:rPr>
        <w:t>Присвоение адреса объекту адресации, изменение и</w:t>
      </w:r>
    </w:p>
    <w:p w:rsidR="00A700CF" w:rsidRPr="002949A6" w:rsidRDefault="00A700CF" w:rsidP="002949A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аннулирование такого адреса</w:t>
      </w:r>
      <w:r w:rsidR="002949A6">
        <w:rPr>
          <w:rFonts w:ascii="Times New Roman" w:hAnsi="Times New Roman" w:cs="Times New Roman"/>
          <w:b/>
          <w:sz w:val="24"/>
          <w:szCs w:val="24"/>
        </w:rPr>
        <w:t>»</w:t>
      </w:r>
    </w:p>
    <w:p w:rsidR="00A700CF" w:rsidRPr="002949A6" w:rsidRDefault="00A700CF" w:rsidP="008B7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0CF" w:rsidRPr="002949A6" w:rsidRDefault="00A700CF" w:rsidP="008B7F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49A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по присвоению или аннулировани</w:t>
      </w:r>
      <w:r w:rsidR="002949A6">
        <w:rPr>
          <w:rFonts w:ascii="Times New Roman" w:hAnsi="Times New Roman" w:cs="Times New Roman"/>
          <w:sz w:val="24"/>
          <w:szCs w:val="24"/>
        </w:rPr>
        <w:t>ю адресов (далее соответственно</w:t>
      </w:r>
      <w:r w:rsidRPr="002949A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собственниками объекта адресации;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лицами, обладающими одним из следующих вещных прав на объект адресации: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</w:t>
      </w:r>
      <w:hyperlink r:id="rId8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представители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законодательством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700CF" w:rsidRPr="002949A6" w:rsidRDefault="00A700CF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осуществляется выполнение кадастровых работ </w:t>
      </w:r>
      <w:r w:rsidR="008B7FCC" w:rsidRPr="002949A6">
        <w:rPr>
          <w:rFonts w:ascii="Times New Roman" w:hAnsi="Times New Roman" w:cs="Times New Roman"/>
          <w:sz w:val="24"/>
          <w:szCs w:val="24"/>
        </w:rPr>
        <w:t>и</w:t>
      </w:r>
      <w:r w:rsidRPr="002949A6">
        <w:rPr>
          <w:rFonts w:ascii="Times New Roman" w:hAnsi="Times New Roman" w:cs="Times New Roman"/>
          <w:sz w:val="24"/>
          <w:szCs w:val="24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:rsidR="008B7FCC" w:rsidRPr="002949A6" w:rsidRDefault="008B7FCC" w:rsidP="008B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949A6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Информацию по вопросам предоставления муниципальной услуги и</w:t>
      </w:r>
      <w:r w:rsidRPr="002949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49A6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</w:t>
      </w:r>
      <w:r w:rsidRPr="002949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49A6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2949A6">
        <w:rPr>
          <w:rFonts w:ascii="Times New Roman" w:hAnsi="Times New Roman" w:cs="Times New Roman"/>
          <w:sz w:val="24"/>
          <w:szCs w:val="24"/>
        </w:rPr>
        <w:t>;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8B7FCC" w:rsidRPr="002949A6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2949A6">
        <w:rPr>
          <w:sz w:val="24"/>
          <w:szCs w:val="24"/>
        </w:rPr>
        <w:t xml:space="preserve">при личном обращении заявителя в администрацию </w:t>
      </w:r>
      <w:r w:rsidR="002949A6">
        <w:rPr>
          <w:sz w:val="24"/>
          <w:szCs w:val="24"/>
        </w:rPr>
        <w:t>Большепорек</w:t>
      </w:r>
      <w:r w:rsidRPr="002949A6">
        <w:rPr>
          <w:sz w:val="24"/>
          <w:szCs w:val="24"/>
        </w:rPr>
        <w:t>ского сельского поселения или многофункциональный центр;</w:t>
      </w:r>
    </w:p>
    <w:p w:rsidR="008B7FCC" w:rsidRPr="002949A6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2949A6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8B7FCC" w:rsidRPr="002949A6" w:rsidRDefault="008B7FCC" w:rsidP="008B7FCC">
      <w:pPr>
        <w:pStyle w:val="punct"/>
        <w:numPr>
          <w:ilvl w:val="0"/>
          <w:numId w:val="0"/>
        </w:numPr>
        <w:spacing w:after="200"/>
        <w:ind w:firstLine="709"/>
        <w:rPr>
          <w:sz w:val="24"/>
          <w:szCs w:val="24"/>
        </w:rPr>
      </w:pPr>
      <w:r w:rsidRPr="002949A6">
        <w:rPr>
          <w:sz w:val="24"/>
          <w:szCs w:val="24"/>
        </w:rPr>
        <w:t>по телефону.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8B7FCC" w:rsidRPr="002949A6" w:rsidRDefault="008B7FCC" w:rsidP="008B7FCC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1.3.5. </w:t>
      </w:r>
      <w:r w:rsidRPr="002949A6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К справочной информации относится: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графики работы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  <w:lang w:eastAsia="ru-RU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ского 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  <w:lang w:eastAsia="ru-RU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поселения, организаций, участвующих в предоставлении муниципальной услуги, в том числе номер телефона-автоинформатора;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  <w:lang w:eastAsia="ru-RU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поселения, в сети «Интернет».</w:t>
      </w:r>
    </w:p>
    <w:p w:rsidR="008B7FCC" w:rsidRPr="002949A6" w:rsidRDefault="008B7FCC" w:rsidP="008B7F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стенде, находящемся в здании администрации </w:t>
      </w:r>
      <w:r w:rsidR="002949A6" w:rsidRPr="002949A6">
        <w:rPr>
          <w:rFonts w:ascii="Times New Roman" w:hAnsi="Times New Roman" w:cs="Times New Roman"/>
          <w:bCs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bCs/>
          <w:sz w:val="24"/>
          <w:szCs w:val="24"/>
        </w:rPr>
        <w:t>ского сельского поселения;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администрации </w:t>
      </w:r>
      <w:hyperlink r:id="rId10" w:history="1"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2949A6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-</w:t>
        </w:r>
        <w:r w:rsidR="002949A6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porekadm</w:t>
        </w:r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.</w:t>
        </w:r>
        <w:r w:rsidR="002949A6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2949A6" w:rsidRPr="0007371D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Едином портале </w:t>
      </w:r>
      <w:r w:rsidRPr="002949A6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2949A6">
        <w:rPr>
          <w:rFonts w:ascii="Times New Roman" w:hAnsi="Times New Roman" w:cs="Times New Roman"/>
          <w:bCs/>
          <w:sz w:val="24"/>
          <w:szCs w:val="24"/>
        </w:rPr>
        <w:t>;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2949A6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2949A6">
        <w:rPr>
          <w:rFonts w:ascii="Times New Roman" w:hAnsi="Times New Roman" w:cs="Times New Roman"/>
          <w:bCs/>
          <w:sz w:val="24"/>
          <w:szCs w:val="24"/>
        </w:rPr>
        <w:t>.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>Также справочную информацию можно получить:</w:t>
      </w:r>
    </w:p>
    <w:p w:rsidR="008B7FCC" w:rsidRPr="002949A6" w:rsidRDefault="008B7FCC" w:rsidP="008B7FCC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0C61A1" w:rsidRPr="002949A6" w:rsidRDefault="008B7FCC" w:rsidP="000C61A1">
      <w:pPr>
        <w:tabs>
          <w:tab w:val="left" w:pos="907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9A6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0C61A1" w:rsidRPr="002949A6" w:rsidRDefault="000C61A1" w:rsidP="000C61A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9A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0C61A1" w:rsidRPr="002949A6" w:rsidRDefault="000C61A1" w:rsidP="000C61A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61A1" w:rsidRPr="002949A6" w:rsidRDefault="000C61A1" w:rsidP="002949A6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0C61A1" w:rsidRPr="002949A6" w:rsidRDefault="000C61A1" w:rsidP="0029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адреса.</w:t>
      </w:r>
    </w:p>
    <w:p w:rsidR="000C61A1" w:rsidRPr="002949A6" w:rsidRDefault="000C61A1" w:rsidP="00294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</w:t>
      </w:r>
      <w:r w:rsid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2.2.1. </w:t>
      </w:r>
      <w:r w:rsidRPr="002949A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</w:rPr>
        <w:t>ского сельского поселения Кильмезского района Кировской области</w:t>
      </w:r>
      <w:r w:rsidRPr="00294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9A6">
        <w:rPr>
          <w:rFonts w:ascii="Times New Roman" w:hAnsi="Times New Roman" w:cs="Times New Roman"/>
          <w:sz w:val="24"/>
          <w:szCs w:val="24"/>
        </w:rPr>
        <w:t xml:space="preserve"> – в части </w:t>
      </w:r>
      <w:r w:rsidRPr="002949A6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приема, обработки документов, принятия решения и выдачи документов.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2.2.2. Должностные лица, ответственные за предоставление муниципальной услуги, определяются решением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BD0AAE"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949A6">
        <w:rPr>
          <w:rFonts w:ascii="Times New Roman" w:hAnsi="Times New Roman" w:cs="Times New Roman"/>
          <w:sz w:val="24"/>
          <w:szCs w:val="24"/>
        </w:rPr>
        <w:t xml:space="preserve">, на информационном стенде 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BD0AAE"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D0AAE" w:rsidRPr="002949A6" w:rsidRDefault="000C61A1" w:rsidP="00294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  <w:r w:rsidR="00BD0AAE" w:rsidRPr="002949A6">
        <w:rPr>
          <w:rFonts w:ascii="Times New Roman" w:hAnsi="Times New Roman" w:cs="Times New Roman"/>
          <w:sz w:val="24"/>
          <w:szCs w:val="24"/>
        </w:rPr>
        <w:t xml:space="preserve">                                Результатом предоставления муниципальной услуги является: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0C61A1" w:rsidRPr="002949A6" w:rsidRDefault="000C61A1" w:rsidP="005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lastRenderedPageBreak/>
        <w:t>2.4. Срок предоставления муниципальной услуги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2.4.1.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 государственный адресный реестр осуществляются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в срок не более чем </w:t>
      </w:r>
      <w:r w:rsidR="005E41C5" w:rsidRPr="002949A6">
        <w:rPr>
          <w:rFonts w:ascii="Times New Roman" w:eastAsia="Calibri" w:hAnsi="Times New Roman" w:cs="Times New Roman"/>
          <w:sz w:val="24"/>
          <w:szCs w:val="24"/>
        </w:rPr>
        <w:t>6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рабочих дней со дня поступления заявления.</w:t>
      </w:r>
    </w:p>
    <w:p w:rsidR="000C61A1" w:rsidRPr="002949A6" w:rsidRDefault="000C61A1" w:rsidP="002949A6">
      <w:pPr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2.4.2.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 подлежит обязательному внесению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адресный реестр в течение 3 рабочих дней со дня принятия такого решения.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2.4.3.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заявителю (представителю заявителя) одним из способов, указанным в заявлении: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E016FE" w:rsidRPr="002949A6">
        <w:rPr>
          <w:rFonts w:ascii="Times New Roman" w:eastAsia="Calibri" w:hAnsi="Times New Roman" w:cs="Times New Roman"/>
          <w:sz w:val="24"/>
          <w:szCs w:val="24"/>
        </w:rPr>
        <w:t>6</w:t>
      </w:r>
      <w:r w:rsidRPr="002949A6">
        <w:rPr>
          <w:rFonts w:ascii="Times New Roman" w:eastAsia="Calibri" w:hAnsi="Times New Roman" w:cs="Times New Roman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  <w:proofErr w:type="gramEnd"/>
    </w:p>
    <w:p w:rsidR="000C61A1" w:rsidRPr="002949A6" w:rsidRDefault="000C61A1" w:rsidP="002949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0C61A1" w:rsidRPr="002949A6" w:rsidRDefault="000C61A1" w:rsidP="000C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услуги, размещен на сайте </w:t>
      </w:r>
      <w:r w:rsidR="002949A6"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Большепорек</w:t>
      </w:r>
      <w:r w:rsidR="00E016FE"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ского сельского поселения</w:t>
      </w:r>
      <w:r w:rsidRPr="002949A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сети Интернет, в Реестре и на Региональном портале.</w:t>
      </w:r>
    </w:p>
    <w:p w:rsidR="000C61A1" w:rsidRPr="002949A6" w:rsidRDefault="000C61A1" w:rsidP="000C61A1">
      <w:pPr>
        <w:pStyle w:val="af3"/>
        <w:spacing w:after="0"/>
        <w:ind w:left="0" w:firstLine="540"/>
        <w:jc w:val="both"/>
      </w:pPr>
    </w:p>
    <w:p w:rsidR="000C61A1" w:rsidRPr="002949A6" w:rsidRDefault="000C61A1" w:rsidP="000C61A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представляет (направляет):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Заявление направляется (представляется) по месту нахождения объекта адресации.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Заявление составляется в единственном экземпляре – оригинале.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б) документ, удостоверяющий личность заявителя или представителя заявителя (при личном обращении в </w:t>
      </w:r>
      <w:r w:rsidR="00E016FE" w:rsidRPr="002949A6">
        <w:rPr>
          <w:rFonts w:ascii="Times New Roman" w:hAnsi="Times New Roman" w:cs="Times New Roman"/>
          <w:sz w:val="24"/>
          <w:szCs w:val="24"/>
        </w:rPr>
        <w:t>Администрацию</w:t>
      </w:r>
      <w:r w:rsidRPr="002949A6">
        <w:rPr>
          <w:rFonts w:ascii="Times New Roman" w:hAnsi="Times New Roman" w:cs="Times New Roman"/>
          <w:sz w:val="24"/>
          <w:szCs w:val="24"/>
        </w:rPr>
        <w:t>);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соответсвующего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объекта недвижимости, являющегося объектом адресации.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г) правоустанавливающие и (или)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адресации, если право на него (них) не зарегистрировано (не зарегистрированы) в Едином государственном реестре недвижимости (далее – ЕГРН).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2.6.2.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направляется заявителем (представителем заявителя) </w:t>
      </w:r>
      <w:r w:rsidRPr="002949A6">
        <w:rPr>
          <w:rFonts w:ascii="Times New Roman" w:hAnsi="Times New Roman" w:cs="Times New Roman"/>
          <w:sz w:val="24"/>
          <w:szCs w:val="24"/>
        </w:rPr>
        <w:t xml:space="preserve"> в Уполномоченный орган 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2949A6">
        <w:rPr>
          <w:rFonts w:ascii="Times New Roman" w:hAnsi="Times New Roman" w:cs="Times New Roman"/>
          <w:sz w:val="24"/>
          <w:szCs w:val="24"/>
        </w:rPr>
        <w:t xml:space="preserve">с использованием Регионального портала.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Заявление представляется заявителем (представителем заявителя) в Уполномоченный орган.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2.6.3. Заявление в форме электронного документа подписывается электронной подписью заявителя либо представителя заявителя, вид которой определяется в </w:t>
      </w:r>
      <w:r w:rsidRPr="002949A6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 w:rsidRPr="002949A6">
        <w:rPr>
          <w:rFonts w:ascii="Times New Roman" w:eastAsia="Calibri" w:hAnsi="Times New Roman" w:cs="Times New Roman"/>
          <w:sz w:val="24"/>
          <w:szCs w:val="24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2949A6" w:rsidRDefault="000C61A1" w:rsidP="000C61A1">
      <w:pPr>
        <w:tabs>
          <w:tab w:val="left" w:pos="851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77"/>
      <w:bookmarkStart w:id="3" w:name="Par76"/>
      <w:bookmarkStart w:id="4" w:name="Par83"/>
      <w:bookmarkEnd w:id="2"/>
      <w:bookmarkEnd w:id="3"/>
      <w:bookmarkEnd w:id="4"/>
      <w:r w:rsidRPr="002949A6">
        <w:rPr>
          <w:rFonts w:ascii="Times New Roman" w:hAnsi="Times New Roman" w:cs="Times New Roman"/>
          <w:b/>
          <w:sz w:val="24"/>
          <w:szCs w:val="24"/>
        </w:rPr>
        <w:t xml:space="preserve">2.7. </w:t>
      </w:r>
      <w:proofErr w:type="gramStart"/>
      <w:r w:rsidRPr="002949A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0C61A1" w:rsidRPr="002949A6" w:rsidRDefault="000C61A1" w:rsidP="000C61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2.7.1. Заявитель вправе представить в Уполномоченный орган следующие документы: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1) правоустанавливающие и (или)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которыхне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завершено, в соответствии с Градостроительным кодексом Российской Федерации для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 сооружение;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не требуется) и (или)  при наличии разрешения на ввод объекта адресации в эксплуатацию;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Документы, указанные в подпунктах 2), 5), 8) и 9) настоящего пункта предоставляются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2949A6">
        <w:rPr>
          <w:rFonts w:ascii="Times New Roman" w:hAnsi="Times New Roman" w:cs="Times New Roman"/>
          <w:sz w:val="24"/>
          <w:szCs w:val="24"/>
        </w:rPr>
        <w:t xml:space="preserve"> </w:t>
      </w:r>
      <w:r w:rsidRPr="002949A6">
        <w:rPr>
          <w:rFonts w:ascii="Times New Roman" w:hAnsi="Times New Roman" w:cs="Times New Roman"/>
          <w:sz w:val="24"/>
          <w:szCs w:val="24"/>
        </w:rPr>
        <w:t xml:space="preserve">решения указанного органа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подведомтсвенным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 ему федеральным государственным бюджетным учреждением в порядке межведомственного информационного взаимодействия.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2.7.2. Документы, указанные в </w:t>
      </w:r>
      <w:hyperlink w:anchor="P196" w:history="1">
        <w:r w:rsidRPr="002949A6">
          <w:rPr>
            <w:rStyle w:val="a5"/>
            <w:rFonts w:ascii="Times New Roman" w:hAnsi="Times New Roman"/>
            <w:sz w:val="24"/>
            <w:szCs w:val="24"/>
          </w:rPr>
          <w:t>пункте 2.7.1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путем личного обращения в </w:t>
      </w:r>
      <w:r w:rsidR="00E016FE" w:rsidRPr="002949A6">
        <w:rPr>
          <w:rFonts w:ascii="Times New Roman" w:hAnsi="Times New Roman" w:cs="Times New Roman"/>
          <w:sz w:val="24"/>
          <w:szCs w:val="24"/>
        </w:rPr>
        <w:t>Администрацию</w:t>
      </w:r>
      <w:r w:rsidRPr="002949A6">
        <w:rPr>
          <w:rFonts w:ascii="Times New Roman" w:hAnsi="Times New Roman" w:cs="Times New Roman"/>
          <w:sz w:val="24"/>
          <w:szCs w:val="24"/>
        </w:rPr>
        <w:t xml:space="preserve">  либо через своих представителей;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посредством Регионального портала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услуг.</w:t>
      </w:r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="00E016FE" w:rsidRPr="002949A6">
        <w:rPr>
          <w:rFonts w:ascii="Times New Roman" w:hAnsi="Times New Roman" w:cs="Times New Roman"/>
          <w:sz w:val="24"/>
          <w:szCs w:val="24"/>
        </w:rPr>
        <w:t>Специалист</w:t>
      </w:r>
      <w:r w:rsidRPr="002949A6">
        <w:rPr>
          <w:rFonts w:ascii="Times New Roman" w:hAnsi="Times New Roman" w:cs="Times New Roman"/>
          <w:sz w:val="24"/>
          <w:szCs w:val="24"/>
        </w:rPr>
        <w:t xml:space="preserve"> запрашивает документы, указанные в пункте 2.7.1 настоящего административного регламента, в </w:t>
      </w:r>
      <w:r w:rsidR="00E016FE" w:rsidRPr="002949A6">
        <w:rPr>
          <w:rFonts w:ascii="Times New Roman" w:hAnsi="Times New Roman" w:cs="Times New Roman"/>
          <w:sz w:val="24"/>
          <w:szCs w:val="24"/>
        </w:rPr>
        <w:t>о</w:t>
      </w:r>
      <w:r w:rsidRPr="002949A6">
        <w:rPr>
          <w:rFonts w:ascii="Times New Roman" w:hAnsi="Times New Roman" w:cs="Times New Roman"/>
          <w:sz w:val="24"/>
          <w:szCs w:val="24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C61A1" w:rsidRPr="002949A6" w:rsidRDefault="000C61A1" w:rsidP="000C61A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Документы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2.7.5. Запрещено требовать от заявителя: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49A6">
        <w:rPr>
          <w:rFonts w:ascii="Times New Roman" w:hAnsi="Times New Roman" w:cs="Times New Roman"/>
          <w:bCs/>
          <w:iCs/>
          <w:sz w:val="24"/>
          <w:szCs w:val="24"/>
        </w:rPr>
        <w:t>муниципаль</w:t>
      </w:r>
      <w:r w:rsidRPr="002949A6">
        <w:rPr>
          <w:rFonts w:ascii="Times New Roman" w:hAnsi="Times New Roman" w:cs="Times New Roman"/>
          <w:sz w:val="24"/>
          <w:szCs w:val="24"/>
        </w:rPr>
        <w:t>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1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</w:rPr>
          <w:t>пунктом 4 части 1 статьи 7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C61A1" w:rsidRDefault="000C61A1" w:rsidP="002949A6">
      <w:pPr>
        <w:pStyle w:val="4"/>
        <w:jc w:val="center"/>
        <w:rPr>
          <w:rFonts w:ascii="Times New Roman" w:hAnsi="Times New Roman"/>
          <w:i w:val="0"/>
          <w:color w:val="000000"/>
        </w:rPr>
      </w:pPr>
      <w:r w:rsidRPr="002949A6">
        <w:rPr>
          <w:rFonts w:ascii="Times New Roman" w:hAnsi="Times New Roman"/>
          <w:i w:val="0"/>
          <w:color w:val="000000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949A6" w:rsidRPr="002949A6" w:rsidRDefault="002949A6" w:rsidP="002949A6">
      <w:pPr>
        <w:rPr>
          <w:lang w:eastAsia="zh-CN"/>
        </w:rPr>
      </w:pPr>
    </w:p>
    <w:p w:rsidR="000C61A1" w:rsidRPr="002949A6" w:rsidRDefault="000C61A1" w:rsidP="002949A6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0C61A1" w:rsidRPr="002949A6" w:rsidRDefault="000C61A1" w:rsidP="002949A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2.9.2. Основания для отказа в присвоении или аннулировании адреса: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б) ответ на межведомственный запрос свидетельствует об отсутствии документа</w:t>
      </w:r>
      <w:r w:rsidR="002949A6">
        <w:rPr>
          <w:rFonts w:ascii="Times New Roman" w:hAnsi="Times New Roman" w:cs="Times New Roman"/>
          <w:sz w:val="24"/>
          <w:szCs w:val="24"/>
        </w:rPr>
        <w:t xml:space="preserve"> и (или) информации, необходимые</w:t>
      </w:r>
      <w:r w:rsidRPr="002949A6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0C61A1" w:rsidRPr="002949A6" w:rsidRDefault="000C61A1" w:rsidP="000C61A1">
      <w:pPr>
        <w:pStyle w:val="a0"/>
        <w:spacing w:after="0"/>
        <w:ind w:firstLine="540"/>
        <w:jc w:val="both"/>
      </w:pPr>
    </w:p>
    <w:p w:rsidR="000C61A1" w:rsidRPr="002949A6" w:rsidRDefault="000C61A1" w:rsidP="000C61A1">
      <w:pPr>
        <w:pStyle w:val="31"/>
        <w:spacing w:after="0"/>
        <w:ind w:left="0"/>
        <w:jc w:val="center"/>
        <w:rPr>
          <w:b/>
          <w:sz w:val="24"/>
          <w:szCs w:val="24"/>
        </w:rPr>
      </w:pPr>
      <w:r w:rsidRPr="002949A6"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1A1" w:rsidRPr="002949A6" w:rsidRDefault="000C61A1" w:rsidP="000C61A1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pStyle w:val="4"/>
        <w:spacing w:before="0"/>
        <w:ind w:firstLine="539"/>
        <w:jc w:val="both"/>
        <w:rPr>
          <w:rFonts w:ascii="Times New Roman" w:hAnsi="Times New Roman"/>
        </w:rPr>
      </w:pPr>
      <w:r w:rsidRPr="002949A6">
        <w:rPr>
          <w:rFonts w:ascii="Times New Roman" w:hAnsi="Times New Roman"/>
          <w:b w:val="0"/>
          <w:i w:val="0"/>
          <w:color w:val="000000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C61A1" w:rsidRPr="002949A6" w:rsidRDefault="000C61A1" w:rsidP="000C61A1">
      <w:pPr>
        <w:pStyle w:val="a0"/>
        <w:spacing w:after="0"/>
        <w:ind w:firstLine="540"/>
        <w:jc w:val="both"/>
        <w:rPr>
          <w:b/>
          <w:i/>
          <w:color w:val="000000"/>
        </w:rPr>
      </w:pPr>
    </w:p>
    <w:p w:rsidR="000C61A1" w:rsidRPr="002949A6" w:rsidRDefault="000C61A1" w:rsidP="000C61A1">
      <w:pPr>
        <w:pStyle w:val="210"/>
        <w:spacing w:after="0" w:line="240" w:lineRule="auto"/>
        <w:ind w:left="0"/>
        <w:jc w:val="center"/>
        <w:rPr>
          <w:b/>
        </w:rPr>
      </w:pPr>
      <w:r w:rsidRPr="002949A6">
        <w:rPr>
          <w:b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0C61A1" w:rsidRPr="002949A6" w:rsidRDefault="000C61A1" w:rsidP="000C61A1">
      <w:pPr>
        <w:pStyle w:val="210"/>
        <w:spacing w:after="0" w:line="240" w:lineRule="auto"/>
        <w:ind w:left="284" w:firstLine="709"/>
        <w:rPr>
          <w:i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для заявителей на безвозмездной основе.</w:t>
      </w:r>
    </w:p>
    <w:p w:rsidR="000C61A1" w:rsidRPr="002949A6" w:rsidRDefault="000C61A1" w:rsidP="000C61A1">
      <w:pPr>
        <w:pStyle w:val="4"/>
        <w:spacing w:before="0"/>
        <w:ind w:firstLine="709"/>
        <w:rPr>
          <w:rFonts w:ascii="Times New Roman" w:hAnsi="Times New Roman"/>
          <w:i w:val="0"/>
          <w:color w:val="000000"/>
        </w:rPr>
      </w:pPr>
    </w:p>
    <w:p w:rsidR="000C61A1" w:rsidRPr="002949A6" w:rsidRDefault="000C61A1" w:rsidP="000C61A1">
      <w:pPr>
        <w:pStyle w:val="4"/>
        <w:spacing w:before="0"/>
        <w:jc w:val="center"/>
        <w:rPr>
          <w:rFonts w:ascii="Times New Roman" w:hAnsi="Times New Roman"/>
          <w:i w:val="0"/>
        </w:rPr>
      </w:pPr>
      <w:r w:rsidRPr="002949A6">
        <w:rPr>
          <w:rFonts w:ascii="Times New Roman" w:hAnsi="Times New Roman"/>
          <w:i w:val="0"/>
          <w:color w:val="000000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C61A1" w:rsidRPr="002949A6" w:rsidRDefault="000C61A1" w:rsidP="000C61A1">
      <w:pPr>
        <w:pStyle w:val="a0"/>
        <w:spacing w:after="0"/>
        <w:ind w:firstLine="709"/>
        <w:jc w:val="both"/>
        <w:rPr>
          <w:b/>
          <w:color w:val="000000"/>
        </w:rPr>
      </w:pPr>
    </w:p>
    <w:p w:rsidR="000C61A1" w:rsidRPr="002949A6" w:rsidRDefault="000C61A1" w:rsidP="000C61A1">
      <w:pPr>
        <w:pStyle w:val="a0"/>
        <w:spacing w:after="0"/>
        <w:ind w:firstLine="539"/>
        <w:jc w:val="both"/>
      </w:pPr>
      <w:r w:rsidRPr="002949A6"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0C61A1" w:rsidRPr="002949A6" w:rsidRDefault="000C61A1" w:rsidP="000C61A1">
      <w:pPr>
        <w:pStyle w:val="a0"/>
        <w:spacing w:after="0"/>
        <w:ind w:firstLine="709"/>
        <w:jc w:val="both"/>
      </w:pPr>
    </w:p>
    <w:p w:rsidR="000C61A1" w:rsidRPr="002949A6" w:rsidRDefault="000C61A1" w:rsidP="000C6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</w:t>
      </w:r>
    </w:p>
    <w:p w:rsidR="000C61A1" w:rsidRPr="002949A6" w:rsidRDefault="000C61A1" w:rsidP="000C6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в том числе в электронной форме</w:t>
      </w:r>
    </w:p>
    <w:p w:rsidR="000C61A1" w:rsidRPr="002949A6" w:rsidRDefault="000C61A1" w:rsidP="000C61A1">
      <w:pPr>
        <w:autoSpaceDE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Регистрация заявления</w:t>
      </w:r>
      <w:r w:rsidRPr="002949A6">
        <w:rPr>
          <w:rFonts w:ascii="Times New Roman" w:eastAsia="Calibri" w:hAnsi="Times New Roman" w:cs="Times New Roman"/>
          <w:sz w:val="24"/>
          <w:szCs w:val="24"/>
        </w:rPr>
        <w:t>, в том числе в электронной форме осуществляется</w:t>
      </w:r>
      <w:r w:rsidRPr="002949A6">
        <w:rPr>
          <w:rFonts w:ascii="Times New Roman" w:hAnsi="Times New Roman" w:cs="Times New Roman"/>
          <w:sz w:val="24"/>
          <w:szCs w:val="24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C61A1" w:rsidRPr="002949A6" w:rsidRDefault="000C61A1" w:rsidP="000C61A1">
      <w:pPr>
        <w:pStyle w:val="4"/>
        <w:jc w:val="center"/>
        <w:rPr>
          <w:rFonts w:ascii="Times New Roman" w:hAnsi="Times New Roman"/>
          <w:i w:val="0"/>
        </w:rPr>
      </w:pPr>
      <w:r w:rsidRPr="002949A6">
        <w:rPr>
          <w:rFonts w:ascii="Times New Roman" w:hAnsi="Times New Roman"/>
          <w:i w:val="0"/>
          <w:color w:val="000000"/>
        </w:rPr>
        <w:t xml:space="preserve">2.14. Требования к помещениям, в которых </w:t>
      </w:r>
      <w:r w:rsidRPr="002949A6">
        <w:rPr>
          <w:rFonts w:ascii="Times New Roman" w:hAnsi="Times New Roman"/>
          <w:i w:val="0"/>
          <w:iCs w:val="0"/>
          <w:color w:val="000000"/>
        </w:rPr>
        <w:t>предоставляется</w:t>
      </w:r>
    </w:p>
    <w:p w:rsidR="000C61A1" w:rsidRPr="002949A6" w:rsidRDefault="000C61A1" w:rsidP="000C61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b/>
          <w:iCs/>
          <w:sz w:val="24"/>
          <w:szCs w:val="24"/>
        </w:rPr>
        <w:t>муниципальная услуга</w:t>
      </w:r>
      <w:r w:rsidRPr="002949A6">
        <w:rPr>
          <w:rFonts w:ascii="Times New Roman" w:hAnsi="Times New Roman" w:cs="Times New Roman"/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C61A1" w:rsidRPr="002949A6" w:rsidRDefault="000C61A1" w:rsidP="000C61A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2.14.1. Центральный вход в здание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</w:t>
      </w:r>
      <w:r w:rsidR="002949A6">
        <w:rPr>
          <w:rFonts w:ascii="Times New Roman" w:hAnsi="Times New Roman" w:cs="Times New Roman"/>
          <w:sz w:val="24"/>
          <w:szCs w:val="24"/>
        </w:rPr>
        <w:t xml:space="preserve"> форме и в порядке, утвержденным</w:t>
      </w:r>
      <w:r w:rsidRPr="002949A6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2949A6">
          <w:rPr>
            <w:rStyle w:val="a5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года N 386н;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9A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949A6">
        <w:rPr>
          <w:rFonts w:ascii="Times New Roman" w:hAnsi="Times New Roman" w:cs="Times New Roman"/>
          <w:sz w:val="24"/>
          <w:szCs w:val="24"/>
        </w:rPr>
        <w:t>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оказание сотрудниками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2.14.4. Помещения, предназначенные для предоставления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нормативам.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 xml:space="preserve"> на видном месте устанавливаются схемы размещения средств пожаротушения и путей эвакуации.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0C61A1" w:rsidRPr="002949A6" w:rsidRDefault="000C61A1" w:rsidP="000C61A1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</w:rPr>
      </w:pPr>
    </w:p>
    <w:p w:rsidR="000C61A1" w:rsidRDefault="000C61A1" w:rsidP="002949A6">
      <w:pPr>
        <w:pStyle w:val="4"/>
        <w:spacing w:before="0"/>
        <w:jc w:val="center"/>
        <w:rPr>
          <w:rFonts w:ascii="Times New Roman" w:hAnsi="Times New Roman"/>
          <w:i w:val="0"/>
          <w:iCs w:val="0"/>
          <w:color w:val="000000"/>
        </w:rPr>
      </w:pPr>
      <w:r w:rsidRPr="002949A6">
        <w:rPr>
          <w:rFonts w:ascii="Times New Roman" w:hAnsi="Times New Roman"/>
          <w:i w:val="0"/>
          <w:iCs w:val="0"/>
          <w:color w:val="000000"/>
        </w:rPr>
        <w:t>2.15. Показатели доступности и качества муниципальной услуги</w:t>
      </w:r>
    </w:p>
    <w:p w:rsidR="002949A6" w:rsidRPr="002949A6" w:rsidRDefault="002949A6" w:rsidP="002949A6">
      <w:pPr>
        <w:rPr>
          <w:lang w:eastAsia="zh-CN"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2.15.1. Показателями доступности муниципальной услуги являются: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оборудование территорий, прилегающих к месторасположению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оборудование помещений </w:t>
      </w:r>
      <w:r w:rsidR="00D538C2" w:rsidRPr="002949A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949A6">
        <w:rPr>
          <w:rFonts w:ascii="Times New Roman" w:hAnsi="Times New Roman" w:cs="Times New Roman"/>
          <w:sz w:val="24"/>
          <w:szCs w:val="24"/>
        </w:rPr>
        <w:t>местами хранения верхней одежды заявителей, местами общего пользования;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соблюдение графика работы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оборудование мест ожидания и мест приема заявителей в </w:t>
      </w:r>
      <w:r w:rsidR="00D538C2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C61A1" w:rsidRPr="002949A6" w:rsidRDefault="000C61A1" w:rsidP="000C61A1">
      <w:pPr>
        <w:pStyle w:val="4"/>
        <w:spacing w:before="0"/>
        <w:ind w:firstLine="539"/>
        <w:jc w:val="both"/>
        <w:rPr>
          <w:rFonts w:ascii="Times New Roman" w:hAnsi="Times New Roman"/>
        </w:rPr>
      </w:pPr>
      <w:proofErr w:type="gramStart"/>
      <w:r w:rsidRPr="002949A6">
        <w:rPr>
          <w:rFonts w:ascii="Times New Roman" w:hAnsi="Times New Roman"/>
          <w:b w:val="0"/>
          <w:i w:val="0"/>
          <w:color w:val="00000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2.16. Перечень классов средств электронной подписи, которые</w:t>
      </w: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допускаются к использованию при обращении за получением</w:t>
      </w: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муниципальной услуги, оказываемой с применением</w:t>
      </w:r>
    </w:p>
    <w:p w:rsidR="000C61A1" w:rsidRPr="002949A6" w:rsidRDefault="000C61A1" w:rsidP="002949A6">
      <w:pPr>
        <w:autoSpaceDE w:val="0"/>
        <w:spacing w:after="0" w:line="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усиленной квалифицированной электронной подписи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13" w:history="1">
        <w:r w:rsidRPr="002949A6">
          <w:rPr>
            <w:rStyle w:val="a5"/>
            <w:rFonts w:ascii="Times New Roman" w:hAnsi="Times New Roman"/>
            <w:sz w:val="24"/>
            <w:szCs w:val="24"/>
          </w:rPr>
          <w:t>Требований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>, КС3, КВ1, КВ2 и КА1.</w:t>
      </w:r>
    </w:p>
    <w:p w:rsidR="000C61A1" w:rsidRPr="002949A6" w:rsidRDefault="000C61A1" w:rsidP="000C61A1">
      <w:pPr>
        <w:tabs>
          <w:tab w:val="left" w:pos="9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</w:t>
      </w:r>
    </w:p>
    <w:p w:rsidR="000C61A1" w:rsidRPr="002949A6" w:rsidRDefault="000C61A1" w:rsidP="000C61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>1) прием и регистрация заявления и прилагаемых документов;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widowControl w:val="0"/>
        <w:autoSpaceDE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pStyle w:val="11"/>
        <w:jc w:val="center"/>
        <w:rPr>
          <w:b/>
        </w:rPr>
      </w:pPr>
      <w:r w:rsidRPr="002949A6">
        <w:rPr>
          <w:b/>
        </w:rPr>
        <w:t xml:space="preserve">3.2. Прием и регистрация заявления и прилагаемых документов </w:t>
      </w:r>
    </w:p>
    <w:p w:rsidR="000C61A1" w:rsidRPr="002949A6" w:rsidRDefault="000C61A1" w:rsidP="000C61A1">
      <w:pPr>
        <w:widowControl w:val="0"/>
        <w:tabs>
          <w:tab w:val="left" w:pos="1276"/>
        </w:tabs>
        <w:autoSpaceDE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8F6175" w:rsidP="008F61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1A1" w:rsidRPr="002949A6">
        <w:rPr>
          <w:rFonts w:ascii="Times New Roman" w:hAnsi="Times New Roman" w:cs="Times New Roman"/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2949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Pr="002949A6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C61A1" w:rsidRPr="002949A6">
        <w:rPr>
          <w:rFonts w:ascii="Times New Roman" w:hAnsi="Times New Roman" w:cs="Times New Roman"/>
          <w:sz w:val="24"/>
          <w:szCs w:val="24"/>
        </w:rPr>
        <w:t xml:space="preserve"> заявления и прилагаемых документов.</w:t>
      </w:r>
    </w:p>
    <w:p w:rsidR="000C61A1" w:rsidRPr="002949A6" w:rsidRDefault="000C61A1" w:rsidP="000C61A1">
      <w:pPr>
        <w:pStyle w:val="ConsPlusNormal"/>
        <w:widowControl/>
        <w:tabs>
          <w:tab w:val="left" w:pos="1288"/>
          <w:tab w:val="left" w:pos="156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3.2.2. Должностное лицо </w:t>
      </w:r>
      <w:r w:rsidR="008F6175" w:rsidRPr="002949A6">
        <w:rPr>
          <w:rFonts w:ascii="Times New Roman" w:hAnsi="Times New Roman" w:cs="Times New Roman"/>
          <w:sz w:val="24"/>
          <w:szCs w:val="24"/>
        </w:rPr>
        <w:t>администрации</w:t>
      </w:r>
      <w:r w:rsidRPr="002949A6">
        <w:rPr>
          <w:rFonts w:ascii="Times New Roman" w:hAnsi="Times New Roman" w:cs="Times New Roman"/>
          <w:sz w:val="24"/>
          <w:szCs w:val="24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документов в журнале регистрации входящих обращений;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выдает расписку </w:t>
      </w:r>
      <w:r w:rsidRPr="002949A6">
        <w:rPr>
          <w:rFonts w:ascii="Times New Roman" w:eastAsia="Calibri" w:hAnsi="Times New Roman" w:cs="Times New Roman"/>
          <w:sz w:val="24"/>
          <w:szCs w:val="24"/>
        </w:rPr>
        <w:t>в получении от заявителя документов с указанием их перечня и даты их получения Уполномоченным органом</w:t>
      </w:r>
      <w:r w:rsidRPr="002949A6">
        <w:rPr>
          <w:rFonts w:ascii="Times New Roman" w:hAnsi="Times New Roman" w:cs="Times New Roman"/>
          <w:sz w:val="24"/>
          <w:szCs w:val="24"/>
        </w:rPr>
        <w:t>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3.2.3. В случае е</w:t>
      </w:r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 w:rsidRPr="002949A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органа, ответственное за прием и регистрацию заявления </w:t>
      </w:r>
      <w:r w:rsidRPr="002949A6">
        <w:rPr>
          <w:rFonts w:ascii="Times New Roman" w:eastAsia="Calibri" w:hAnsi="Times New Roman" w:cs="Times New Roman"/>
          <w:sz w:val="24"/>
          <w:szCs w:val="24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если заявление и прилагаемые документы представлены в Уполномоченный орган посредством почтового отправления или представлены </w:t>
      </w:r>
      <w:r w:rsidRPr="002949A6">
        <w:rPr>
          <w:rFonts w:ascii="Times New Roman" w:eastAsia="Calibri" w:hAnsi="Times New Roman" w:cs="Times New Roman"/>
          <w:sz w:val="24"/>
          <w:szCs w:val="24"/>
        </w:rPr>
        <w:lastRenderedPageBreak/>
        <w:t>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портала, Единого портала.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 w:rsidRPr="002949A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и прилагаемых документов в Уполномоченный орган.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pStyle w:val="11"/>
        <w:jc w:val="center"/>
        <w:rPr>
          <w:b/>
        </w:rPr>
      </w:pPr>
      <w:r w:rsidRPr="002949A6">
        <w:rPr>
          <w:b/>
        </w:rPr>
        <w:t xml:space="preserve">3.3. Рассмотрение заявления и прилагаемых к нему документов, </w:t>
      </w:r>
    </w:p>
    <w:p w:rsidR="000C61A1" w:rsidRDefault="000C61A1" w:rsidP="002949A6">
      <w:pPr>
        <w:pStyle w:val="11"/>
        <w:jc w:val="center"/>
        <w:rPr>
          <w:b/>
        </w:rPr>
      </w:pPr>
      <w:r w:rsidRPr="002949A6">
        <w:rPr>
          <w:b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  <w:bookmarkStart w:id="5" w:name="Par94"/>
      <w:bookmarkEnd w:id="5"/>
    </w:p>
    <w:p w:rsidR="002949A6" w:rsidRPr="002949A6" w:rsidRDefault="002949A6" w:rsidP="002949A6">
      <w:pPr>
        <w:pStyle w:val="11"/>
        <w:jc w:val="center"/>
        <w:rPr>
          <w:b/>
        </w:rPr>
      </w:pP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3.3.2. В случае поступления </w:t>
      </w:r>
      <w:hyperlink w:anchor="Par428" w:history="1">
        <w:r w:rsidRPr="002949A6">
          <w:rPr>
            <w:rStyle w:val="a5"/>
            <w:rFonts w:ascii="Times New Roman" w:hAnsi="Times New Roman"/>
            <w:color w:val="000000" w:themeColor="text1"/>
            <w:sz w:val="24"/>
            <w:szCs w:val="24"/>
            <w:u w:val="none"/>
          </w:rPr>
          <w:t>заявления</w:t>
        </w:r>
      </w:hyperlink>
      <w:r w:rsidRPr="002949A6">
        <w:rPr>
          <w:rFonts w:ascii="Times New Roman" w:hAnsi="Times New Roman" w:cs="Times New Roman"/>
          <w:sz w:val="24"/>
          <w:szCs w:val="24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указанной проверки: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3.3.4.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3.3.5.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6" w:name="Par0"/>
      <w:bookmarkEnd w:id="6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3.3.6. Глава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 xml:space="preserve">сельского поселения подписывает правовой акт Уполномоченного органа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или отказ не позднее одного рабочего дня со дня его передачи на подпись.</w:t>
      </w:r>
    </w:p>
    <w:p w:rsidR="000C61A1" w:rsidRPr="002949A6" w:rsidRDefault="000C61A1" w:rsidP="000C61A1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3.3.7. Срок выполнения административной процедуры - не более </w:t>
      </w:r>
      <w:r w:rsidR="008F6175" w:rsidRPr="002949A6">
        <w:rPr>
          <w:rFonts w:ascii="Times New Roman" w:hAnsi="Times New Roman" w:cs="Times New Roman"/>
          <w:sz w:val="24"/>
          <w:szCs w:val="24"/>
        </w:rPr>
        <w:t>6</w:t>
      </w:r>
      <w:r w:rsidRPr="002949A6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прилагаемых документов в Уполномоченный орган.</w:t>
      </w:r>
    </w:p>
    <w:p w:rsidR="000C61A1" w:rsidRPr="002949A6" w:rsidRDefault="000C61A1" w:rsidP="000C61A1">
      <w:pPr>
        <w:widowControl w:val="0"/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tabs>
          <w:tab w:val="left" w:pos="1134"/>
          <w:tab w:val="left" w:pos="1276"/>
        </w:tabs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0C61A1" w:rsidRPr="002949A6" w:rsidRDefault="000C61A1" w:rsidP="000C61A1">
      <w:pPr>
        <w:pStyle w:val="11"/>
        <w:jc w:val="both"/>
        <w:rPr>
          <w:b/>
          <w:i/>
        </w:rPr>
      </w:pPr>
    </w:p>
    <w:p w:rsidR="000C61A1" w:rsidRPr="002949A6" w:rsidRDefault="000C61A1" w:rsidP="000C61A1">
      <w:pPr>
        <w:pStyle w:val="11"/>
        <w:ind w:firstLine="539"/>
        <w:jc w:val="both"/>
      </w:pPr>
      <w:r w:rsidRPr="002949A6">
        <w:t>3.4.1.</w:t>
      </w:r>
      <w:r w:rsidRPr="002949A6">
        <w:rPr>
          <w:b/>
        </w:rPr>
        <w:t xml:space="preserve"> </w:t>
      </w:r>
      <w:r w:rsidRPr="002949A6">
        <w:t xml:space="preserve">Юридическим фактом, являющимся основанием для начала выполнения административной процедуры, является подписанное администрацией </w:t>
      </w:r>
      <w:r w:rsidR="002949A6" w:rsidRPr="002949A6">
        <w:t>Большепорек</w:t>
      </w:r>
      <w:r w:rsidR="008F6175" w:rsidRPr="002949A6">
        <w:t xml:space="preserve">ского </w:t>
      </w:r>
      <w:r w:rsidRPr="002949A6">
        <w:t xml:space="preserve">сельского поселения постановление о присвоении адреса или аннулировании адреса либо мотивированный отказ </w:t>
      </w:r>
      <w:r w:rsidRPr="002949A6">
        <w:rPr>
          <w:lang w:eastAsia="en-US"/>
        </w:rPr>
        <w:t xml:space="preserve">в </w:t>
      </w:r>
      <w:r w:rsidRPr="002949A6">
        <w:t>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pStyle w:val="11"/>
        <w:ind w:firstLine="539"/>
        <w:jc w:val="both"/>
      </w:pPr>
      <w:r w:rsidRPr="002949A6">
        <w:t xml:space="preserve">3.4.2. Принятое решение  направляется специалистом </w:t>
      </w:r>
      <w:r w:rsidR="008F6175" w:rsidRPr="002949A6">
        <w:t>администрации</w:t>
      </w:r>
      <w:r w:rsidRPr="002949A6">
        <w:t>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3.4.3. Срок исполнения административной процедуры составляет: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</w:t>
      </w:r>
      <w:r w:rsidR="008F6175" w:rsidRPr="002949A6">
        <w:rPr>
          <w:rFonts w:ascii="Times New Roman" w:eastAsia="Calibri" w:hAnsi="Times New Roman" w:cs="Times New Roman"/>
          <w:sz w:val="24"/>
          <w:szCs w:val="24"/>
        </w:rPr>
        <w:t>6</w:t>
      </w:r>
      <w:r w:rsidRPr="002949A6">
        <w:rPr>
          <w:rFonts w:ascii="Times New Roman" w:eastAsia="Calibri" w:hAnsi="Times New Roman" w:cs="Times New Roman"/>
          <w:sz w:val="24"/>
          <w:szCs w:val="24"/>
        </w:rPr>
        <w:t>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  <w:proofErr w:type="gramEnd"/>
    </w:p>
    <w:p w:rsidR="000C61A1" w:rsidRPr="002949A6" w:rsidRDefault="000C61A1" w:rsidP="002949A6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3.4.4. Результатом выполнения административной процедуры является направление (вручение) заявителю постановления администрации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о присвоении объекту адресации адреса или аннулировании объекту адресации адреса либо мотивированный отказ в присвоении объекту адресации адреса или аннулировании объекту адресации адреса.</w:t>
      </w:r>
    </w:p>
    <w:p w:rsidR="000C61A1" w:rsidRPr="002949A6" w:rsidRDefault="000C61A1" w:rsidP="000C61A1">
      <w:pPr>
        <w:pStyle w:val="4"/>
        <w:spacing w:before="0"/>
        <w:ind w:firstLine="709"/>
        <w:jc w:val="center"/>
        <w:rPr>
          <w:rFonts w:ascii="Times New Roman" w:hAnsi="Times New Roman"/>
        </w:rPr>
      </w:pPr>
      <w:r w:rsidRPr="002949A6">
        <w:rPr>
          <w:rFonts w:ascii="Times New Roman" w:hAnsi="Times New Roman"/>
          <w:i w:val="0"/>
          <w:color w:val="000000"/>
          <w:lang w:val="en-US"/>
        </w:rPr>
        <w:t>IV</w:t>
      </w:r>
      <w:r w:rsidRPr="002949A6">
        <w:rPr>
          <w:rFonts w:ascii="Times New Roman" w:hAnsi="Times New Roman"/>
          <w:i w:val="0"/>
          <w:color w:val="000000"/>
        </w:rPr>
        <w:t>. Формы контроля за исполнением</w:t>
      </w:r>
    </w:p>
    <w:p w:rsidR="000C61A1" w:rsidRDefault="000C61A1" w:rsidP="002949A6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000000"/>
        </w:rPr>
      </w:pPr>
      <w:r w:rsidRPr="002949A6">
        <w:rPr>
          <w:rFonts w:ascii="Times New Roman" w:hAnsi="Times New Roman"/>
          <w:i w:val="0"/>
          <w:color w:val="000000"/>
        </w:rPr>
        <w:t>административного регламента</w:t>
      </w:r>
    </w:p>
    <w:p w:rsidR="002949A6" w:rsidRPr="002949A6" w:rsidRDefault="002949A6" w:rsidP="002949A6">
      <w:pPr>
        <w:rPr>
          <w:lang w:eastAsia="zh-CN"/>
        </w:rPr>
      </w:pP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4.1.</w:t>
      </w:r>
      <w:r w:rsidRPr="002949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</w:t>
      </w:r>
      <w:r w:rsidRPr="002949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49A6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949A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глава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>ского</w:t>
      </w:r>
      <w:r w:rsidRPr="002949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Контроль над полнотой и качеством </w:t>
      </w:r>
      <w:r w:rsidRPr="002949A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предоставления муниципальной услуги </w:t>
      </w:r>
      <w:r w:rsidRPr="002949A6">
        <w:rPr>
          <w:rFonts w:ascii="Times New Roman" w:hAnsi="Times New Roman" w:cs="Times New Roman"/>
          <w:sz w:val="24"/>
          <w:szCs w:val="24"/>
        </w:rPr>
        <w:t xml:space="preserve">осуществляет глава </w:t>
      </w:r>
      <w:r w:rsidR="002949A6" w:rsidRPr="002949A6">
        <w:rPr>
          <w:rFonts w:ascii="Times New Roman" w:hAnsi="Times New Roman" w:cs="Times New Roman"/>
          <w:sz w:val="24"/>
          <w:szCs w:val="24"/>
        </w:rPr>
        <w:t>Большепорек</w:t>
      </w:r>
      <w:r w:rsidR="008F6175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0C61A1" w:rsidRPr="002949A6" w:rsidRDefault="000C61A1" w:rsidP="000C61A1">
      <w:pPr>
        <w:tabs>
          <w:tab w:val="left" w:pos="0"/>
        </w:tabs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обращению заявителя.</w:t>
      </w:r>
    </w:p>
    <w:p w:rsidR="000C61A1" w:rsidRPr="002949A6" w:rsidRDefault="000C61A1" w:rsidP="000C61A1">
      <w:pPr>
        <w:tabs>
          <w:tab w:val="left" w:pos="0"/>
        </w:tabs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Результаты проведения проверок оформляются в виде акта, в котором отмечаются выявленные недостатки и предл</w:t>
      </w:r>
      <w:r w:rsidR="00BC59B1">
        <w:rPr>
          <w:rFonts w:ascii="Times New Roman" w:hAnsi="Times New Roman" w:cs="Times New Roman"/>
          <w:sz w:val="24"/>
          <w:szCs w:val="24"/>
        </w:rPr>
        <w:t>ожения по их устранению, которые представляю</w:t>
      </w:r>
      <w:r w:rsidRPr="002949A6">
        <w:rPr>
          <w:rFonts w:ascii="Times New Roman" w:hAnsi="Times New Roman" w:cs="Times New Roman"/>
          <w:sz w:val="24"/>
          <w:szCs w:val="24"/>
        </w:rPr>
        <w:t>тся руководителю Уполномоченного органа в течение 10 рабочих дней после завершения проверки.</w:t>
      </w:r>
    </w:p>
    <w:p w:rsidR="000C61A1" w:rsidRPr="002949A6" w:rsidRDefault="000C61A1" w:rsidP="000C61A1">
      <w:pPr>
        <w:pStyle w:val="210"/>
        <w:spacing w:after="0" w:line="240" w:lineRule="auto"/>
        <w:ind w:left="0" w:firstLine="539"/>
        <w:jc w:val="both"/>
      </w:pPr>
      <w:r w:rsidRPr="002949A6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61A1" w:rsidRPr="002949A6" w:rsidRDefault="000C61A1" w:rsidP="000C61A1">
      <w:pPr>
        <w:pStyle w:val="210"/>
        <w:spacing w:after="0" w:line="240" w:lineRule="auto"/>
        <w:ind w:left="0" w:firstLine="539"/>
        <w:jc w:val="both"/>
      </w:pPr>
      <w:r w:rsidRPr="002949A6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C61A1" w:rsidRPr="002949A6" w:rsidRDefault="000C61A1" w:rsidP="000C61A1">
      <w:pPr>
        <w:pStyle w:val="ConsPlusNormal"/>
        <w:tabs>
          <w:tab w:val="left" w:pos="900"/>
          <w:tab w:val="left" w:pos="108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 w:rsidRPr="002949A6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2949A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949A6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2949A6">
        <w:rPr>
          <w:rFonts w:ascii="Times New Roman" w:hAnsi="Times New Roman" w:cs="Times New Roman"/>
          <w:sz w:val="24"/>
          <w:szCs w:val="24"/>
        </w:rPr>
        <w:t>возлагается на лиц, ответственных за предоставление муниципальной услуги.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0C61A1" w:rsidRPr="002949A6" w:rsidRDefault="000C61A1" w:rsidP="000C61A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61A1" w:rsidRPr="002949A6" w:rsidRDefault="000C61A1" w:rsidP="000C6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9A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0C61A1" w:rsidRPr="002949A6" w:rsidRDefault="000C61A1" w:rsidP="000C61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C61A1" w:rsidRPr="002949A6" w:rsidRDefault="000C61A1" w:rsidP="000C61A1">
      <w:pPr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для предоставления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 для предоставления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2949A6">
        <w:rPr>
          <w:rFonts w:ascii="Times New Roman" w:eastAsia="Calibri" w:hAnsi="Times New Roman" w:cs="Times New Roman"/>
          <w:sz w:val="24"/>
          <w:szCs w:val="24"/>
        </w:rPr>
        <w:t xml:space="preserve"> услуги, уведомляется заявитель.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 не позднее следующего рабочего дня со дня ее поступления.</w:t>
      </w:r>
    </w:p>
    <w:p w:rsidR="000C61A1" w:rsidRPr="002949A6" w:rsidRDefault="000C61A1" w:rsidP="000C61A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5.4. В досудебном порядке могут быть обжалованы действия (бездействие) и решения: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должностных лиц Уполномоченного органа, муниципальных служащих – главе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>ского</w:t>
      </w:r>
      <w:r w:rsidRPr="002949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949A6">
        <w:rPr>
          <w:rFonts w:ascii="Times New Roman" w:hAnsi="Times New Roman" w:cs="Times New Roman"/>
          <w:i/>
          <w:sz w:val="24"/>
          <w:szCs w:val="24"/>
        </w:rPr>
        <w:t>.</w:t>
      </w:r>
    </w:p>
    <w:p w:rsidR="004E714E" w:rsidRPr="002949A6" w:rsidRDefault="000C61A1" w:rsidP="004E714E">
      <w:pPr>
        <w:tabs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5.5. Жалобы в электронной форме направляются через систему досудебного обжалования </w:t>
      </w:r>
      <w:hyperlink r:id="rId14" w:history="1">
        <w:r w:rsidRPr="002949A6">
          <w:rPr>
            <w:rStyle w:val="a5"/>
            <w:rFonts w:ascii="Times New Roman" w:hAnsi="Times New Roman"/>
            <w:color w:val="4472C4" w:themeColor="accent5"/>
            <w:sz w:val="24"/>
            <w:szCs w:val="24"/>
          </w:rPr>
          <w:t>https://do.gosuslugi.ru</w:t>
        </w:r>
      </w:hyperlink>
      <w:r w:rsidRPr="002949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49A6">
        <w:rPr>
          <w:rFonts w:ascii="Times New Roman" w:hAnsi="Times New Roman" w:cs="Times New Roman"/>
          <w:sz w:val="24"/>
          <w:szCs w:val="24"/>
        </w:rPr>
        <w:t xml:space="preserve">, либо посредством официального сайта сельского поселения в информационно-телекоммуникационной сети «Интернет» по электронному адресу </w:t>
      </w:r>
      <w:hyperlink r:id="rId15" w:history="1"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BC59B1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b</w:t>
        </w:r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-</w:t>
        </w:r>
        <w:r w:rsidR="00BC59B1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porekadm</w:t>
        </w:r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.</w:t>
        </w:r>
        <w:r w:rsidR="00BC59B1" w:rsidRPr="0007371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r w:rsidR="00BC59B1" w:rsidRPr="0007371D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Жалоба, поступившая в электронном виде, подлежит регистрации  в журнале регистрации письменных заявлений граждан.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  <w:lang w:eastAsia="ru-RU"/>
        </w:rPr>
        <w:t>Жалоба подлежит регистрации не позднее следующего рабочего дня со дня ее поступления и не позднее следующего рабочего дня со дня регистрации передается на рассмотрение должностному лицу, наделенному правовым актом главы муниципального образования полномочиями по рассмотрению жалоб.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подтверждающие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Жалоба, поступившая в Уполномоченный орган,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9A6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BC59B1" w:rsidRPr="00BC59B1">
        <w:rPr>
          <w:rFonts w:ascii="Times New Roman" w:hAnsi="Times New Roman" w:cs="Times New Roman"/>
          <w:sz w:val="24"/>
          <w:szCs w:val="24"/>
        </w:rPr>
        <w:t>Большепорек</w:t>
      </w:r>
      <w:r w:rsidR="004E714E" w:rsidRPr="002949A6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2949A6">
        <w:rPr>
          <w:rFonts w:ascii="Times New Roman" w:hAnsi="Times New Roman" w:cs="Times New Roman"/>
          <w:sz w:val="24"/>
          <w:szCs w:val="24"/>
        </w:rPr>
        <w:t>сельского поселения, а также в иных формах;</w:t>
      </w:r>
      <w:proofErr w:type="gramEnd"/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0C61A1" w:rsidRPr="002949A6" w:rsidRDefault="000C61A1" w:rsidP="000C61A1">
      <w:pPr>
        <w:autoSpaceDE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соответствии с порядком, определенным муниципальным правовым актом).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C61A1" w:rsidRPr="002949A6" w:rsidRDefault="000C61A1" w:rsidP="000C61A1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2949A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49A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0C61A1" w:rsidRPr="002949A6" w:rsidRDefault="000C61A1" w:rsidP="000C61A1">
      <w:pPr>
        <w:ind w:firstLine="53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  <w:sectPr w:rsidR="000C61A1" w:rsidRPr="002949A6">
          <w:footerReference w:type="default" r:id="rId16"/>
          <w:pgSz w:w="11906" w:h="16838"/>
          <w:pgMar w:top="567" w:right="1274" w:bottom="776" w:left="1418" w:header="720" w:footer="720" w:gutter="0"/>
          <w:pgNumType w:start="1"/>
          <w:cols w:space="720"/>
          <w:docGrid w:linePitch="360"/>
        </w:sectPr>
      </w:pPr>
    </w:p>
    <w:p w:rsidR="000C61A1" w:rsidRPr="002949A6" w:rsidRDefault="000C61A1" w:rsidP="000C61A1">
      <w:pPr>
        <w:pStyle w:val="ConsPlusNormal"/>
        <w:ind w:left="5102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C61A1" w:rsidRPr="002949A6" w:rsidRDefault="000C61A1" w:rsidP="000C61A1">
      <w:pPr>
        <w:pStyle w:val="ConsPlusNormal"/>
        <w:ind w:left="5102"/>
        <w:jc w:val="right"/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C61A1" w:rsidRPr="002949A6" w:rsidRDefault="000C61A1" w:rsidP="000C61A1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2949A6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31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0C61A1" w:rsidRPr="002949A6" w:rsidTr="000C61A1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Заявление </w:t>
            </w:r>
            <w:proofErr w:type="gramStart"/>
            <w:r w:rsidRPr="002949A6">
              <w:t>в</w:t>
            </w:r>
            <w:proofErr w:type="gramEnd"/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Заявление принято</w:t>
            </w:r>
          </w:p>
          <w:p w:rsidR="000C61A1" w:rsidRPr="002949A6" w:rsidRDefault="000C61A1" w:rsidP="000C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proofErr w:type="gramStart"/>
            <w:r w:rsidRPr="002949A6">
              <w:t>(наименование органа местного самоуправления, органа</w:t>
            </w:r>
            <w:proofErr w:type="gramEnd"/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уполномоченный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both"/>
            </w:pPr>
          </w:p>
          <w:p w:rsidR="000C61A1" w:rsidRPr="002949A6" w:rsidRDefault="000C61A1" w:rsidP="000C61A1">
            <w:pPr>
              <w:pStyle w:val="s1"/>
              <w:spacing w:before="0" w:after="0"/>
              <w:jc w:val="both"/>
            </w:pPr>
            <w:r w:rsidRPr="002949A6"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в том числе оригиналов _____, копий _____, количество листов </w:t>
            </w:r>
            <w:proofErr w:type="gramStart"/>
            <w:r w:rsidRPr="002949A6">
              <w:t>в</w:t>
            </w:r>
            <w:proofErr w:type="gramEnd"/>
          </w:p>
          <w:p w:rsidR="000C61A1" w:rsidRPr="002949A6" w:rsidRDefault="000C61A1" w:rsidP="000C61A1">
            <w:pPr>
              <w:pStyle w:val="s16"/>
              <w:spacing w:before="0" w:after="0"/>
            </w:pPr>
            <w:proofErr w:type="gramStart"/>
            <w:r w:rsidRPr="002949A6">
              <w:t>оригиналах</w:t>
            </w:r>
            <w:proofErr w:type="gramEnd"/>
            <w:r w:rsidRPr="002949A6">
              <w:t xml:space="preserve">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дата "___" 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Прошу в отношении объекта адресации: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Вид: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Сооружение,  в том </w:t>
            </w:r>
            <w:proofErr w:type="gramStart"/>
            <w:r w:rsidRPr="002949A6">
              <w:t>числе</w:t>
            </w:r>
            <w:proofErr w:type="gramEnd"/>
            <w:r w:rsidRPr="002949A6">
              <w:t xml:space="preserve">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proofErr w:type="spellStart"/>
            <w:r w:rsidRPr="002949A6">
              <w:t>машино</w:t>
            </w:r>
            <w:proofErr w:type="spellEnd"/>
            <w:r w:rsidRPr="002949A6">
              <w:t>-место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Здание, в том </w:t>
            </w:r>
            <w:proofErr w:type="gramStart"/>
            <w:r w:rsidRPr="002949A6">
              <w:t>числе</w:t>
            </w:r>
            <w:proofErr w:type="gramEnd"/>
            <w:r w:rsidRPr="002949A6">
              <w:t xml:space="preserve">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Присвоить адрес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В связи </w:t>
            </w:r>
            <w:proofErr w:type="gramStart"/>
            <w:r w:rsidRPr="002949A6">
              <w:t>с</w:t>
            </w:r>
            <w:proofErr w:type="gramEnd"/>
            <w:r w:rsidRPr="002949A6">
              <w:t>: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земельного участк</w:t>
            </w:r>
            <w:proofErr w:type="gramStart"/>
            <w:r w:rsidRPr="002949A6">
              <w:t>а(</w:t>
            </w:r>
            <w:proofErr w:type="spellStart"/>
            <w:proofErr w:type="gramEnd"/>
            <w:r w:rsidRPr="002949A6">
              <w:t>ов</w:t>
            </w:r>
            <w:proofErr w:type="spellEnd"/>
            <w:r w:rsidRPr="002949A6">
              <w:t>) из земель, находящихся в государственной или муниципальной собственности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земельного участк</w:t>
            </w:r>
            <w:proofErr w:type="gramStart"/>
            <w:r w:rsidRPr="002949A6">
              <w:t>а(</w:t>
            </w:r>
            <w:proofErr w:type="spellStart"/>
            <w:proofErr w:type="gramEnd"/>
            <w:r w:rsidRPr="002949A6">
              <w:t>ов</w:t>
            </w:r>
            <w:proofErr w:type="spellEnd"/>
            <w:r w:rsidRPr="002949A6">
              <w:t>) путем раздела земельного участка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земельного участка, раздел которого осуществляется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земельного участка путем объединения земельных участков</w:t>
            </w: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объединяемого земельного участка</w:t>
            </w:r>
            <w:hyperlink r:id="rId17" w:anchor="block_111" w:history="1">
              <w:r w:rsidRPr="002949A6">
                <w:rPr>
                  <w:rStyle w:val="a5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  <w:rPr>
                <w:b/>
              </w:rPr>
            </w:pPr>
            <w:r w:rsidRPr="002949A6">
              <w:t>Адрес объединяемого земельного участка</w:t>
            </w:r>
            <w:hyperlink r:id="rId18" w:anchor="block_111" w:history="1">
              <w:r w:rsidRPr="002949A6">
                <w:rPr>
                  <w:rStyle w:val="a5"/>
                </w:rPr>
                <w:t>*(1)</w:t>
              </w:r>
            </w:hyperlink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C61A1" w:rsidRPr="002949A6" w:rsidRDefault="000C61A1" w:rsidP="000C61A1">
      <w:pPr>
        <w:pStyle w:val="s1"/>
        <w:spacing w:before="0" w:after="0"/>
      </w:pPr>
      <w:r w:rsidRPr="002949A6">
        <w:t>*(1) Строка дублируется для каждого объединенного земельного участка</w:t>
      </w:r>
    </w:p>
    <w:p w:rsidR="000C61A1" w:rsidRPr="002949A6" w:rsidRDefault="000C61A1" w:rsidP="000C61A1">
      <w:pPr>
        <w:pageBreakBefore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72"/>
        <w:gridCol w:w="3472"/>
        <w:gridCol w:w="3472"/>
      </w:tblGrid>
      <w:tr w:rsidR="000C61A1" w:rsidRPr="002949A6" w:rsidTr="000C61A1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667"/>
        <w:gridCol w:w="4477"/>
        <w:gridCol w:w="4644"/>
        <w:gridCol w:w="225"/>
      </w:tblGrid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Образованием земельного участк</w:t>
            </w:r>
            <w:proofErr w:type="gramStart"/>
            <w:r w:rsidRPr="002949A6">
              <w:rPr>
                <w:b/>
                <w:bCs/>
              </w:rPr>
              <w:t>а(</w:t>
            </w:r>
            <w:proofErr w:type="spellStart"/>
            <w:proofErr w:type="gramEnd"/>
            <w:r w:rsidRPr="002949A6">
              <w:rPr>
                <w:b/>
                <w:bCs/>
              </w:rPr>
              <w:t>ов</w:t>
            </w:r>
            <w:proofErr w:type="spellEnd"/>
            <w:r w:rsidRPr="002949A6">
              <w:rPr>
                <w:b/>
                <w:bCs/>
              </w:rPr>
              <w:t>) путем выдела из земельного участка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земельного участка, из которого осуществляется выдел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Образованием земельного участк</w:t>
            </w:r>
            <w:proofErr w:type="gramStart"/>
            <w:r w:rsidRPr="002949A6">
              <w:rPr>
                <w:b/>
                <w:bCs/>
              </w:rPr>
              <w:t>а(</w:t>
            </w:r>
            <w:proofErr w:type="spellStart"/>
            <w:proofErr w:type="gramEnd"/>
            <w:r w:rsidRPr="002949A6">
              <w:rPr>
                <w:b/>
                <w:bCs/>
              </w:rPr>
              <w:t>ов</w:t>
            </w:r>
            <w:proofErr w:type="spellEnd"/>
            <w:r w:rsidRPr="002949A6">
              <w:rPr>
                <w:b/>
                <w:bCs/>
              </w:rPr>
              <w:t>) путем перераспределения земельных участков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земельных участков, которые перераспределяются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который перераспределяется</w:t>
            </w:r>
            <w:hyperlink r:id="rId19" w:anchor="block_222" w:history="1">
              <w:r w:rsidRPr="002949A6">
                <w:rPr>
                  <w:rStyle w:val="a5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  <w:rPr>
                <w:b/>
              </w:rPr>
            </w:pPr>
            <w:r w:rsidRPr="002949A6">
              <w:t>Адрес земельного участка, который перераспределяется</w:t>
            </w:r>
            <w:hyperlink r:id="rId20" w:anchor="block_222" w:history="1">
              <w:r w:rsidRPr="002949A6">
                <w:rPr>
                  <w:rStyle w:val="a5"/>
                </w:rPr>
                <w:t>*(2)</w:t>
              </w:r>
            </w:hyperlink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Строительством, реконструкцией здания, сооружения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земельного участка, на котором осуществляется строительство (реконструкция)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2949A6">
              <w:rPr>
                <w:rStyle w:val="apple-converted-space"/>
                <w:b/>
                <w:bCs/>
              </w:rPr>
              <w:t> </w:t>
            </w:r>
            <w:hyperlink r:id="rId21" w:history="1">
              <w:r w:rsidRPr="002949A6">
                <w:rPr>
                  <w:rStyle w:val="a5"/>
                  <w:color w:val="000000"/>
                </w:rPr>
                <w:t>Градостроительным кодексом</w:t>
              </w:r>
            </w:hyperlink>
            <w:r w:rsidRPr="002949A6">
              <w:rPr>
                <w:rStyle w:val="apple-converted-space"/>
                <w:b/>
                <w:bCs/>
              </w:rPr>
              <w:t> </w:t>
            </w:r>
            <w:r w:rsidRPr="002949A6"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Кадастровый номер земельного участка, на котором осуществляется строительство </w:t>
            </w:r>
            <w:r w:rsidRPr="002949A6">
              <w:lastRenderedPageBreak/>
              <w:t>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lastRenderedPageBreak/>
              <w:t xml:space="preserve">Адрес земельного участка, на котором осуществляется строительство </w:t>
            </w:r>
            <w:r w:rsidRPr="002949A6">
              <w:lastRenderedPageBreak/>
              <w:t>(реконструкция)</w:t>
            </w: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Переводом жилого помещения в нежилое помещение и нежилого помещения в жилое помещение</w:t>
            </w:r>
          </w:p>
        </w:tc>
      </w:tr>
      <w:tr w:rsidR="000C61A1" w:rsidRPr="002949A6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помещения</w:t>
            </w:r>
          </w:p>
        </w:tc>
        <w:tc>
          <w:tcPr>
            <w:tcW w:w="225" w:type="dxa"/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pStyle w:val="s1"/>
        <w:spacing w:before="0" w:after="0"/>
      </w:pPr>
      <w:r w:rsidRPr="002949A6">
        <w:t>*(2) Строка дублируется для каждого перераспределенного земельного участка</w:t>
      </w: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3D5F5B" w:rsidRPr="002949A6" w:rsidRDefault="003D5F5B" w:rsidP="000C61A1">
      <w:pPr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2949A6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</w:t>
            </w:r>
            <w:r w:rsidRPr="002949A6">
              <w:rPr>
                <w:rStyle w:val="s10"/>
                <w:b/>
                <w:bCs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0C61A1" w:rsidRPr="002949A6" w:rsidTr="000C61A1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</w:t>
            </w:r>
            <w:proofErr w:type="gramStart"/>
            <w:r w:rsidRPr="002949A6">
              <w:t>я(</w:t>
            </w:r>
            <w:proofErr w:type="spellStart"/>
            <w:proofErr w:type="gramEnd"/>
            <w:r w:rsidRPr="002949A6">
              <w:t>ий</w:t>
            </w:r>
            <w:proofErr w:type="spellEnd"/>
            <w:r w:rsidRPr="002949A6">
              <w:t>) в здании, сооружении путем раздела здания, сооружения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помещений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помещений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здания, сооружения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</w:t>
            </w:r>
            <w:proofErr w:type="gramStart"/>
            <w:r w:rsidRPr="002949A6">
              <w:t>я(</w:t>
            </w:r>
            <w:proofErr w:type="spellStart"/>
            <w:proofErr w:type="gramEnd"/>
            <w:r w:rsidRPr="002949A6">
              <w:t>ий</w:t>
            </w:r>
            <w:proofErr w:type="spellEnd"/>
            <w:r w:rsidRPr="002949A6">
              <w:t>) в здании, сооружении путем раздела помещения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Назначение помещения (жилое (нежилое) помещение)</w:t>
            </w:r>
            <w:hyperlink r:id="rId22" w:anchor="block_333" w:history="1">
              <w:r w:rsidRPr="002949A6">
                <w:rPr>
                  <w:rStyle w:val="a5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Вид помещения</w:t>
            </w:r>
            <w:hyperlink r:id="rId23" w:anchor="block_333" w:history="1">
              <w:r w:rsidRPr="002949A6">
                <w:rPr>
                  <w:rStyle w:val="a5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Количество помещений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помещения, раздел которого осуществляется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нежилого помещения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объединяемого помещения</w:t>
            </w:r>
            <w:hyperlink r:id="rId24" w:anchor="block_444" w:history="1">
              <w:r w:rsidRPr="002949A6">
                <w:rPr>
                  <w:rStyle w:val="a5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объединяемого помещения</w:t>
            </w:r>
            <w:hyperlink r:id="rId25" w:anchor="block_444" w:history="1">
              <w:r w:rsidRPr="002949A6">
                <w:rPr>
                  <w:rStyle w:val="a5"/>
                </w:rPr>
                <w:t>*(4)</w:t>
              </w:r>
            </w:hyperlink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Образование нежилого помещения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Адрес здания, сооружения</w:t>
            </w: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  <w:r w:rsidRPr="002949A6">
        <w:rPr>
          <w:rFonts w:ascii="Times New Roman" w:hAnsi="Times New Roman" w:cs="Times New Roman"/>
          <w:sz w:val="24"/>
          <w:szCs w:val="24"/>
        </w:rPr>
        <w:br/>
      </w:r>
    </w:p>
    <w:p w:rsidR="000C61A1" w:rsidRPr="002949A6" w:rsidRDefault="000C61A1" w:rsidP="000C61A1">
      <w:pPr>
        <w:pStyle w:val="s1"/>
        <w:spacing w:before="0" w:after="0"/>
      </w:pPr>
      <w:r w:rsidRPr="002949A6">
        <w:t>*(3) Строка дублируется для каждого разделенного помещения</w:t>
      </w:r>
    </w:p>
    <w:p w:rsidR="000C61A1" w:rsidRPr="002949A6" w:rsidRDefault="000C61A1" w:rsidP="000C61A1">
      <w:pPr>
        <w:pStyle w:val="s1"/>
        <w:spacing w:before="0" w:after="0"/>
      </w:pPr>
      <w:r w:rsidRPr="002949A6">
        <w:t>*(4) Строка дублируется для каждого объединенного помещения</w:t>
      </w:r>
    </w:p>
    <w:p w:rsidR="000C61A1" w:rsidRPr="002949A6" w:rsidRDefault="000C61A1" w:rsidP="000C61A1">
      <w:pPr>
        <w:pageBreakBefore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2949A6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738"/>
        <w:gridCol w:w="828"/>
        <w:gridCol w:w="3963"/>
        <w:gridCol w:w="4961"/>
      </w:tblGrid>
      <w:tr w:rsidR="000C61A1" w:rsidRPr="002949A6" w:rsidTr="000C61A1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Аннулировать адрес объекта адресации: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napToGrid w:val="0"/>
              <w:spacing w:before="0" w:after="0"/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В связи </w:t>
            </w:r>
            <w:proofErr w:type="gramStart"/>
            <w:r w:rsidRPr="002949A6">
              <w:t>с</w:t>
            </w:r>
            <w:proofErr w:type="gramEnd"/>
            <w:r w:rsidRPr="002949A6">
              <w:t>: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Прекращением существования объекта адресации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  <w:jc w:val="both"/>
            </w:pPr>
            <w:r w:rsidRPr="002949A6">
              <w:t>Отказом в осуществлении кадастрового учета объекта адресации по основаниям, указанным в</w:t>
            </w:r>
            <w:r w:rsidRPr="002949A6">
              <w:rPr>
                <w:lang w:eastAsia="en-US"/>
              </w:rPr>
              <w:t xml:space="preserve"> пунктах 19 </w:t>
            </w:r>
            <w:r w:rsidRPr="002949A6">
              <w:t>и</w:t>
            </w:r>
            <w:r w:rsidRPr="002949A6">
              <w:rPr>
                <w:lang w:eastAsia="en-US"/>
              </w:rPr>
              <w:t xml:space="preserve"> 35 части 1 статьи 26 </w:t>
            </w:r>
            <w:r w:rsidRPr="002949A6">
              <w:t xml:space="preserve">Федерального закона от </w:t>
            </w:r>
            <w:r w:rsidRPr="002949A6">
              <w:rPr>
                <w:lang w:eastAsia="en-US"/>
              </w:rPr>
              <w:t>13</w:t>
            </w:r>
            <w:r w:rsidRPr="002949A6">
              <w:t xml:space="preserve"> июля </w:t>
            </w:r>
            <w:r w:rsidRPr="002949A6">
              <w:rPr>
                <w:lang w:eastAsia="en-US"/>
              </w:rPr>
              <w:t>2015</w:t>
            </w:r>
            <w:r w:rsidRPr="002949A6">
              <w:t xml:space="preserve"> года №</w:t>
            </w:r>
            <w:r w:rsidRPr="002949A6">
              <w:rPr>
                <w:lang w:eastAsia="en-US"/>
              </w:rPr>
              <w:t xml:space="preserve"> 218</w:t>
            </w:r>
            <w:r w:rsidRPr="002949A6">
              <w:t xml:space="preserve">-ФЗ «О </w:t>
            </w:r>
            <w:r w:rsidRPr="002949A6">
              <w:rPr>
                <w:lang w:eastAsia="en-US"/>
              </w:rPr>
              <w:t>государственной регистрации</w:t>
            </w:r>
            <w:r w:rsidRPr="002949A6">
              <w:t xml:space="preserve"> недвижимости»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Присвоением объекту адресации нового адреса</w:t>
            </w: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3" w:type="dxa"/>
        <w:tblLayout w:type="fixed"/>
        <w:tblLook w:val="0000" w:firstRow="0" w:lastRow="0" w:firstColumn="0" w:lastColumn="0" w:noHBand="0" w:noVBand="0"/>
      </w:tblPr>
      <w:tblGrid>
        <w:gridCol w:w="3496"/>
        <w:gridCol w:w="3496"/>
        <w:gridCol w:w="3498"/>
      </w:tblGrid>
      <w:tr w:rsidR="000C61A1" w:rsidRPr="002949A6" w:rsidTr="000C61A1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0C61A1" w:rsidRPr="002949A6" w:rsidTr="000C61A1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физическое лицо: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(при наличии):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кем </w:t>
            </w:r>
            <w:proofErr w:type="gramStart"/>
            <w:r w:rsidRPr="002949A6">
              <w:t>выдан</w:t>
            </w:r>
            <w:proofErr w:type="gramEnd"/>
            <w:r w:rsidRPr="002949A6">
              <w:t>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"___"________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КПП (для российского юридического лица):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 регистрации (для иностранного юридического лица):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"___"_________ _____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Вещное право на объект адресации: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собственности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хозяйственного ведения имуществом на объект адресации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оперативного управления имуществом на объект адресации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пожизненно наследуемого владения земельным участком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право постоянного (бессрочного) пользования земельным участком</w:t>
            </w:r>
          </w:p>
        </w:tc>
      </w:tr>
      <w:tr w:rsidR="000C61A1" w:rsidRPr="002949A6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</w:t>
            </w:r>
            <w:proofErr w:type="gramStart"/>
            <w:r w:rsidRPr="002949A6">
              <w:t xml:space="preserve">(  </w:t>
            </w:r>
            <w:proofErr w:type="gramEnd"/>
            <w:r w:rsidRPr="002949A6">
              <w:t>объекту адресации адреса, или аннулировании адреса):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 многофункциональном центре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 личном кабинете федеральной информационной адресной системы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Расписку в получении документов прошу: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(подпись заявителя)</w:t>
            </w: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Не направлять</w:t>
            </w:r>
          </w:p>
        </w:tc>
      </w:tr>
    </w:tbl>
    <w:p w:rsidR="000C61A1" w:rsidRPr="002949A6" w:rsidRDefault="000C61A1" w:rsidP="000C61A1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10716" w:type="dxa"/>
        <w:tblInd w:w="-843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628"/>
      </w:tblGrid>
      <w:tr w:rsidR="000C61A1" w:rsidRPr="002949A6" w:rsidTr="000C61A1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0C61A1" w:rsidRPr="002949A6" w:rsidTr="000C61A1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rPr>
                <w:b/>
                <w:bCs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Заявитель: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физическое лицо: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(при наличии):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документ,</w:t>
            </w:r>
          </w:p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удостоверяющий</w:t>
            </w:r>
          </w:p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кем </w:t>
            </w:r>
            <w:proofErr w:type="gramStart"/>
            <w:r w:rsidRPr="002949A6">
              <w:t>выдан</w:t>
            </w:r>
            <w:proofErr w:type="gramEnd"/>
            <w:r w:rsidRPr="002949A6">
              <w:t>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"____"_________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ИНН (для российского юридического лица):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номер регистрации (для иностранного юридического лица):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"____" _________ ______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адрес электронной почты (при наличии):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наименование и реквизиты документа, подтверждающего полномочия представителя: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Документы, прилагаемые к заявлению: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Оригинал в количестве _____ экз., на _____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Копия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Оригинал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Копия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Оригинал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 xml:space="preserve">Копия в количестве _____ экз., на _____ </w:t>
            </w:r>
            <w:proofErr w:type="gramStart"/>
            <w:r w:rsidRPr="002949A6">
              <w:t>л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  <w:bCs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Примечание:</w:t>
            </w: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1A1" w:rsidRPr="002949A6" w:rsidRDefault="000C61A1" w:rsidP="000C61A1">
      <w:pPr>
        <w:pageBreakBefore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3030"/>
      </w:tblGrid>
      <w:tr w:rsidR="000C61A1" w:rsidRPr="002949A6" w:rsidTr="000C61A1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rStyle w:val="s10"/>
              </w:rPr>
              <w:t>Всего листов ________</w:t>
            </w:r>
          </w:p>
        </w:tc>
      </w:tr>
    </w:tbl>
    <w:p w:rsidR="000C61A1" w:rsidRPr="002949A6" w:rsidRDefault="000C61A1" w:rsidP="000C61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1" w:type="dxa"/>
        <w:tblLayout w:type="fixed"/>
        <w:tblLook w:val="0000" w:firstRow="0" w:lastRow="0" w:firstColumn="0" w:lastColumn="0" w:noHBand="0" w:noVBand="0"/>
      </w:tblPr>
      <w:tblGrid>
        <w:gridCol w:w="642"/>
        <w:gridCol w:w="2628"/>
        <w:gridCol w:w="883"/>
        <w:gridCol w:w="2686"/>
        <w:gridCol w:w="3368"/>
      </w:tblGrid>
      <w:tr w:rsidR="000C61A1" w:rsidRPr="002949A6" w:rsidTr="000C61A1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proofErr w:type="gramStart"/>
            <w:r w:rsidRPr="002949A6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2949A6">
              <w:t xml:space="preserve"> автоматизированном </w:t>
            </w:r>
            <w:proofErr w:type="gramStart"/>
            <w:r w:rsidRPr="002949A6">
              <w:t>режиме</w:t>
            </w:r>
            <w:proofErr w:type="gramEnd"/>
            <w:r w:rsidRPr="002949A6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C61A1" w:rsidRPr="002949A6" w:rsidTr="000C61A1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Настоящим также подтверждаю, что:</w:t>
            </w:r>
          </w:p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2949A6">
              <w:t>й(</w:t>
            </w:r>
            <w:proofErr w:type="spellStart"/>
            <w:proofErr w:type="gramEnd"/>
            <w:r w:rsidRPr="002949A6">
              <w:t>ие</w:t>
            </w:r>
            <w:proofErr w:type="spellEnd"/>
            <w:r w:rsidRPr="002949A6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C61A1" w:rsidRPr="002949A6" w:rsidTr="000C61A1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Дата</w:t>
            </w: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 xml:space="preserve">"_____" __________ ____ </w:t>
            </w:r>
            <w:proofErr w:type="gramStart"/>
            <w:r w:rsidRPr="002949A6">
              <w:t>г</w:t>
            </w:r>
            <w:proofErr w:type="gramEnd"/>
            <w:r w:rsidRPr="002949A6">
              <w:t>.</w:t>
            </w: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"/>
              <w:spacing w:before="0" w:after="0"/>
              <w:jc w:val="center"/>
            </w:pPr>
            <w:r w:rsidRPr="002949A6"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rPr>
                <w:b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pStyle w:val="s16"/>
              <w:spacing w:before="0" w:after="0"/>
            </w:pPr>
            <w:r w:rsidRPr="002949A6">
              <w:t>Отметка специалиста, принявшего заявление и приложенные к нему документы:</w:t>
            </w: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61A1" w:rsidRPr="002949A6" w:rsidTr="000C61A1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0C61A1" w:rsidRPr="002949A6" w:rsidRDefault="000C61A1" w:rsidP="000C61A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C61A1" w:rsidRPr="008D5F98" w:rsidRDefault="000C61A1" w:rsidP="00BC59B1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bookmarkStart w:id="8" w:name="Par557"/>
      <w:bookmarkStart w:id="9" w:name="Par558"/>
      <w:bookmarkStart w:id="10" w:name="Par559"/>
      <w:bookmarkStart w:id="11" w:name="Par556"/>
      <w:bookmarkEnd w:id="8"/>
      <w:bookmarkEnd w:id="9"/>
      <w:bookmarkEnd w:id="10"/>
      <w:bookmarkEnd w:id="11"/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61A1" w:rsidRPr="002949A6" w:rsidRDefault="000C61A1" w:rsidP="000C61A1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3ADC" w:rsidRPr="002949A6" w:rsidRDefault="002B3ADC" w:rsidP="008B7F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00CF" w:rsidRPr="008D5F98" w:rsidRDefault="00A700CF">
      <w:pPr>
        <w:rPr>
          <w:rFonts w:ascii="Times New Roman" w:hAnsi="Times New Roman" w:cs="Times New Roman"/>
          <w:sz w:val="24"/>
          <w:szCs w:val="24"/>
        </w:rPr>
      </w:pPr>
    </w:p>
    <w:sectPr w:rsidR="00A700CF" w:rsidRPr="008D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4F" w:rsidRDefault="002F7B4F">
      <w:pPr>
        <w:spacing w:after="0" w:line="240" w:lineRule="auto"/>
      </w:pPr>
      <w:r>
        <w:separator/>
      </w:r>
    </w:p>
  </w:endnote>
  <w:endnote w:type="continuationSeparator" w:id="0">
    <w:p w:rsidR="002F7B4F" w:rsidRDefault="002F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5B" w:rsidRDefault="003D5F5B">
    <w:pPr>
      <w:pStyle w:val="a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33813" wp14:editId="0B7AF2C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1135" cy="165735"/>
              <wp:effectExtent l="0" t="9525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D5F5B" w:rsidRDefault="003D5F5B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36.15pt;margin-top:0;width:15.05pt;height:1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" stroked="f">
              <v:fill opacity="0"/>
              <v:textbox inset="0,0,0,0">
                <w:txbxContent>
                  <w:p w:rsidR="003D5F5B" w:rsidRDefault="003D5F5B">
                    <w:pPr>
                      <w:pStyle w:val="af5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4F" w:rsidRDefault="002F7B4F">
      <w:pPr>
        <w:spacing w:after="0" w:line="240" w:lineRule="auto"/>
      </w:pPr>
      <w:r>
        <w:separator/>
      </w:r>
    </w:p>
  </w:footnote>
  <w:footnote w:type="continuationSeparator" w:id="0">
    <w:p w:rsidR="002F7B4F" w:rsidRDefault="002F7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57"/>
    <w:rsid w:val="000A7112"/>
    <w:rsid w:val="000C61A1"/>
    <w:rsid w:val="0019444F"/>
    <w:rsid w:val="001A2F34"/>
    <w:rsid w:val="002949A6"/>
    <w:rsid w:val="002B3ADC"/>
    <w:rsid w:val="002F7B4F"/>
    <w:rsid w:val="003D5F5B"/>
    <w:rsid w:val="004E714E"/>
    <w:rsid w:val="005E41C5"/>
    <w:rsid w:val="006D766F"/>
    <w:rsid w:val="007E7157"/>
    <w:rsid w:val="008440E1"/>
    <w:rsid w:val="008B7FCC"/>
    <w:rsid w:val="008D5F98"/>
    <w:rsid w:val="008F6175"/>
    <w:rsid w:val="009A75FA"/>
    <w:rsid w:val="00A700CF"/>
    <w:rsid w:val="00B440BD"/>
    <w:rsid w:val="00BC59B1"/>
    <w:rsid w:val="00BD0AAE"/>
    <w:rsid w:val="00C247C8"/>
    <w:rsid w:val="00CA159C"/>
    <w:rsid w:val="00D538C2"/>
    <w:rsid w:val="00E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55A83EA2CDB0C2D06E8BB4CCDzBG" TargetMode="External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213825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hyperlink" Target="http://base.garant.ru/70865886/" TargetMode="External"/><Relationship Id="rId25" Type="http://schemas.openxmlformats.org/officeDocument/2006/relationships/hyperlink" Target="http://base.garant.ru/70865886/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base.garant.ru/70865886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4" Type="http://schemas.openxmlformats.org/officeDocument/2006/relationships/hyperlink" Target="http://base.garant.ru/708658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-porekadm.ru/" TargetMode="External"/><Relationship Id="rId23" Type="http://schemas.openxmlformats.org/officeDocument/2006/relationships/hyperlink" Target="http://base.garant.ru/70865886/" TargetMode="External"/><Relationship Id="rId10" Type="http://schemas.openxmlformats.org/officeDocument/2006/relationships/hyperlink" Target="http://b-porekadm.ru/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932114CE45B462BCA554EB6A3CDA5FD5486EE25D451270EB1B74EDC520262BAD2F914BC357CF8CCzAG" TargetMode="External"/><Relationship Id="rId14" Type="http://schemas.openxmlformats.org/officeDocument/2006/relationships/hyperlink" Target="https://do.gosuslugi.ru/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10497</Words>
  <Characters>59838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6</cp:revision>
  <cp:lastPrinted>2022-04-20T06:13:00Z</cp:lastPrinted>
  <dcterms:created xsi:type="dcterms:W3CDTF">2022-03-11T04:57:00Z</dcterms:created>
  <dcterms:modified xsi:type="dcterms:W3CDTF">2022-04-20T06:14:00Z</dcterms:modified>
</cp:coreProperties>
</file>