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B7" w:rsidRPr="00154223" w:rsidRDefault="005008B7" w:rsidP="006022D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b/>
          <w:sz w:val="24"/>
          <w:szCs w:val="24"/>
        </w:rPr>
        <w:t>АДМИНИСТРАЦИЯ</w:t>
      </w:r>
    </w:p>
    <w:p w:rsidR="005008B7" w:rsidRPr="00154223" w:rsidRDefault="00C36E7F" w:rsidP="006022D3">
      <w:pPr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C36E7F">
        <w:rPr>
          <w:rFonts w:cs="Times New Roman"/>
          <w:b/>
          <w:sz w:val="24"/>
          <w:szCs w:val="24"/>
        </w:rPr>
        <w:t>БОЛЬШЕПОРЕ</w:t>
      </w:r>
      <w:r w:rsidR="00A53392" w:rsidRPr="00154223">
        <w:rPr>
          <w:rFonts w:cs="Times New Roman"/>
          <w:b/>
          <w:sz w:val="24"/>
          <w:szCs w:val="24"/>
        </w:rPr>
        <w:t xml:space="preserve">КСКОГО </w:t>
      </w:r>
      <w:r w:rsidR="005008B7" w:rsidRPr="00154223">
        <w:rPr>
          <w:rFonts w:cs="Times New Roman"/>
          <w:b/>
          <w:sz w:val="24"/>
          <w:szCs w:val="24"/>
        </w:rPr>
        <w:t>СЕЛЬСКОГО   ПОСЕЛЕНИЯ</w:t>
      </w:r>
    </w:p>
    <w:p w:rsidR="005008B7" w:rsidRPr="00154223" w:rsidRDefault="00A53392" w:rsidP="006022D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b/>
          <w:sz w:val="24"/>
          <w:szCs w:val="24"/>
        </w:rPr>
        <w:t xml:space="preserve">КИЛЬМЕЗСКОГО </w:t>
      </w:r>
      <w:r w:rsidR="005008B7" w:rsidRPr="00154223">
        <w:rPr>
          <w:rFonts w:cs="Times New Roman"/>
          <w:b/>
          <w:sz w:val="24"/>
          <w:szCs w:val="24"/>
        </w:rPr>
        <w:t xml:space="preserve"> РАЙОН</w:t>
      </w:r>
      <w:r w:rsidRPr="00154223">
        <w:rPr>
          <w:rFonts w:cs="Times New Roman"/>
          <w:b/>
          <w:sz w:val="24"/>
          <w:szCs w:val="24"/>
        </w:rPr>
        <w:t>А</w:t>
      </w:r>
    </w:p>
    <w:p w:rsidR="005008B7" w:rsidRPr="00154223" w:rsidRDefault="005008B7" w:rsidP="006022D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b/>
          <w:sz w:val="24"/>
          <w:szCs w:val="24"/>
        </w:rPr>
        <w:t>КИРОВСКОЙ ОБЛАСТИ</w:t>
      </w:r>
    </w:p>
    <w:p w:rsidR="005008B7" w:rsidRPr="00154223" w:rsidRDefault="005008B7" w:rsidP="006022D3">
      <w:pPr>
        <w:spacing w:after="0" w:line="240" w:lineRule="auto"/>
        <w:ind w:firstLine="5103"/>
        <w:jc w:val="center"/>
        <w:rPr>
          <w:rFonts w:cs="Times New Roman"/>
          <w:b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Pr="00F52C6F" w:rsidRDefault="00C36E7F" w:rsidP="00C36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52C6F">
        <w:rPr>
          <w:rFonts w:cs="Times New Roman"/>
          <w:b/>
          <w:sz w:val="24"/>
          <w:szCs w:val="24"/>
        </w:rPr>
        <w:t>ПОСТАНОВЛЕНИЕ</w:t>
      </w:r>
    </w:p>
    <w:p w:rsidR="00C36E7F" w:rsidRPr="00F52C6F" w:rsidRDefault="000A0BC8" w:rsidP="00C36E7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24.03.2020</w:t>
      </w:r>
      <w:r w:rsidR="00E7766D" w:rsidRPr="00E7766D">
        <w:rPr>
          <w:rFonts w:cs="Times New Roman"/>
          <w:sz w:val="24"/>
          <w:szCs w:val="24"/>
        </w:rPr>
        <w:tab/>
        <w:t xml:space="preserve">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№ 16</w:t>
      </w:r>
    </w:p>
    <w:p w:rsidR="00C36E7F" w:rsidRPr="00F52C6F" w:rsidRDefault="00C36E7F" w:rsidP="00C36E7F">
      <w:pPr>
        <w:spacing w:after="0" w:line="240" w:lineRule="auto"/>
        <w:ind w:left="-709" w:firstLine="1418"/>
        <w:jc w:val="center"/>
        <w:rPr>
          <w:rFonts w:cs="Times New Roman"/>
          <w:sz w:val="24"/>
          <w:szCs w:val="24"/>
        </w:rPr>
      </w:pPr>
      <w:r w:rsidRPr="00F52C6F">
        <w:rPr>
          <w:rFonts w:cs="Times New Roman"/>
          <w:sz w:val="24"/>
          <w:szCs w:val="24"/>
        </w:rPr>
        <w:t>д.</w:t>
      </w:r>
      <w:r>
        <w:rPr>
          <w:rFonts w:cs="Times New Roman"/>
          <w:sz w:val="24"/>
          <w:szCs w:val="24"/>
        </w:rPr>
        <w:t xml:space="preserve"> Большой </w:t>
      </w:r>
      <w:proofErr w:type="spellStart"/>
      <w:r>
        <w:rPr>
          <w:rFonts w:cs="Times New Roman"/>
          <w:sz w:val="24"/>
          <w:szCs w:val="24"/>
        </w:rPr>
        <w:t>Порек</w:t>
      </w:r>
      <w:proofErr w:type="spellEnd"/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F65B62" w:rsidRDefault="000A0BC8" w:rsidP="00D81F62">
      <w:pPr>
        <w:spacing w:after="0" w:line="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F65B62">
        <w:rPr>
          <w:rFonts w:cs="Times New Roman"/>
          <w:b/>
          <w:sz w:val="24"/>
          <w:szCs w:val="24"/>
        </w:rPr>
        <w:t>О внесении изменения в постановление администрации Бо</w:t>
      </w:r>
      <w:r w:rsidR="00F65B62" w:rsidRPr="00F65B62">
        <w:rPr>
          <w:rFonts w:cs="Times New Roman"/>
          <w:b/>
          <w:sz w:val="24"/>
          <w:szCs w:val="24"/>
        </w:rPr>
        <w:t>л</w:t>
      </w:r>
      <w:r w:rsidRPr="00F65B62">
        <w:rPr>
          <w:rFonts w:cs="Times New Roman"/>
          <w:b/>
          <w:sz w:val="24"/>
          <w:szCs w:val="24"/>
        </w:rPr>
        <w:t>ьшепорекского сельского поселения от 16.01.2020 №6</w:t>
      </w:r>
      <w:r w:rsidR="00F65B62" w:rsidRPr="00F65B62">
        <w:rPr>
          <w:rFonts w:cs="Times New Roman"/>
          <w:b/>
          <w:sz w:val="24"/>
          <w:szCs w:val="24"/>
        </w:rPr>
        <w:t xml:space="preserve"> «</w:t>
      </w:r>
      <w:r w:rsidR="00F65B62" w:rsidRPr="00F65B62">
        <w:rPr>
          <w:rFonts w:eastAsia="Times New Roman" w:cs="Times New Roman"/>
          <w:b/>
          <w:sz w:val="24"/>
          <w:szCs w:val="24"/>
          <w:lang w:eastAsia="ru-RU"/>
        </w:rPr>
        <w:t xml:space="preserve"> Об утверждении порядка формирования, ведения, ежегодного дополнения и опубликования Перечня муниципального имущества муниципального образования  Большепорекское сельское поселение Кильмезского района Кировской области, предназначенного для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D81F62" w:rsidRDefault="00D81F62" w:rsidP="00D81F62">
      <w:pPr>
        <w:spacing w:after="0" w:line="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65B62" w:rsidRPr="00415097" w:rsidRDefault="00F65B62" w:rsidP="00D81F62">
      <w:pPr>
        <w:spacing w:after="0" w:line="0" w:lineRule="atLeast"/>
        <w:rPr>
          <w:rFonts w:eastAsia="Times New Roman" w:cs="Times New Roman"/>
          <w:sz w:val="24"/>
          <w:szCs w:val="24"/>
          <w:lang w:eastAsia="ru-RU"/>
        </w:rPr>
      </w:pPr>
      <w:r w:rsidRPr="00415097">
        <w:rPr>
          <w:rFonts w:eastAsia="Times New Roman" w:cs="Times New Roman"/>
          <w:sz w:val="24"/>
          <w:szCs w:val="24"/>
          <w:lang w:eastAsia="ru-RU"/>
        </w:rPr>
        <w:t>На основании представлен</w:t>
      </w:r>
      <w:r w:rsidR="00D81F62">
        <w:rPr>
          <w:rFonts w:eastAsia="Times New Roman" w:cs="Times New Roman"/>
          <w:sz w:val="24"/>
          <w:szCs w:val="24"/>
          <w:lang w:eastAsia="ru-RU"/>
        </w:rPr>
        <w:t xml:space="preserve">ия прокуратуры №111-02-04-2020/49-20-20330011 от </w:t>
      </w:r>
      <w:r w:rsidRPr="00415097">
        <w:rPr>
          <w:rFonts w:eastAsia="Times New Roman" w:cs="Times New Roman"/>
          <w:sz w:val="24"/>
          <w:szCs w:val="24"/>
          <w:lang w:eastAsia="ru-RU"/>
        </w:rPr>
        <w:t>10.02.2020, постановления правительства Кировской области от 04.04.2019 №147-П, администрация Большепорекского сельского поселения Кильмезского района ПОСТАНОВЛЯЕТ:</w:t>
      </w:r>
    </w:p>
    <w:p w:rsidR="00415097" w:rsidRDefault="00415097" w:rsidP="00415097">
      <w:pPr>
        <w:spacing w:after="0" w:line="0" w:lineRule="atLeas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15097">
        <w:rPr>
          <w:rFonts w:eastAsia="Times New Roman" w:cs="Times New Roman"/>
          <w:sz w:val="24"/>
          <w:szCs w:val="24"/>
          <w:lang w:eastAsia="ru-RU"/>
        </w:rPr>
        <w:t xml:space="preserve">1.Внести в </w:t>
      </w:r>
      <w:r w:rsidRPr="00415097">
        <w:rPr>
          <w:rFonts w:cs="Times New Roman"/>
          <w:sz w:val="24"/>
          <w:szCs w:val="24"/>
        </w:rPr>
        <w:t>постановление администрации Большепорекского сельского поселения от 16.01.2020 №</w:t>
      </w:r>
      <w:r w:rsidR="00D81F62">
        <w:rPr>
          <w:rFonts w:cs="Times New Roman"/>
          <w:sz w:val="24"/>
          <w:szCs w:val="24"/>
        </w:rPr>
        <w:t xml:space="preserve"> </w:t>
      </w:r>
      <w:r w:rsidRPr="00415097">
        <w:rPr>
          <w:rFonts w:cs="Times New Roman"/>
          <w:sz w:val="24"/>
          <w:szCs w:val="24"/>
        </w:rPr>
        <w:t>6 «</w:t>
      </w:r>
      <w:r w:rsidRPr="00415097">
        <w:rPr>
          <w:rFonts w:eastAsia="Times New Roman" w:cs="Times New Roman"/>
          <w:sz w:val="24"/>
          <w:szCs w:val="24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 Большепорекское сельское поселение Кильмезского района Кировской области, предназначенного для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eastAsia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141CF5" w:rsidRDefault="00415097" w:rsidP="00FD3DA6">
      <w:pPr>
        <w:spacing w:after="0" w:line="0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141CF5">
        <w:rPr>
          <w:rFonts w:eastAsia="Times New Roman" w:cs="Times New Roman"/>
          <w:sz w:val="24"/>
          <w:szCs w:val="24"/>
          <w:lang w:eastAsia="ru-RU"/>
        </w:rPr>
        <w:t>1.1.</w:t>
      </w:r>
      <w:r w:rsidRPr="00141CF5">
        <w:rPr>
          <w:rFonts w:eastAsia="Times New Roman" w:cs="Times New Roman"/>
          <w:spacing w:val="2"/>
          <w:sz w:val="24"/>
          <w:szCs w:val="24"/>
          <w:lang w:eastAsia="ru-RU"/>
        </w:rPr>
        <w:t xml:space="preserve">  В ра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t>зделе 3 "Формирование, ведение Перечня, внесение в него изменений, в том числе  ежегодное дополнение П</w:t>
      </w:r>
      <w:bookmarkStart w:id="0" w:name="_GoBack"/>
      <w:bookmarkEnd w:id="0"/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t>еречня" пункт 3.3</w:t>
      </w:r>
      <w:r w:rsidRPr="00141CF5">
        <w:rPr>
          <w:rFonts w:eastAsia="Times New Roman" w:cs="Times New Roman"/>
          <w:spacing w:val="2"/>
          <w:sz w:val="24"/>
          <w:szCs w:val="24"/>
          <w:lang w:eastAsia="ru-RU"/>
        </w:rPr>
        <w:t> изло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t>жить в следующей редакции:</w:t>
      </w:r>
      <w:r w:rsidRPr="00141CF5">
        <w:rPr>
          <w:rFonts w:eastAsia="Times New Roman" w:cs="Times New Roman"/>
          <w:spacing w:val="2"/>
          <w:sz w:val="24"/>
          <w:szCs w:val="24"/>
          <w:lang w:eastAsia="ru-RU"/>
        </w:rPr>
        <w:br/>
        <w:t>"3.3. В перечень вносятся сведения об имуществе, соответст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t>вующем следующим критериям: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br/>
        <w:t>3.3</w:t>
      </w:r>
      <w:r w:rsidRPr="00141CF5">
        <w:rPr>
          <w:rFonts w:eastAsia="Times New Roman" w:cs="Times New Roman"/>
          <w:spacing w:val="2"/>
          <w:sz w:val="24"/>
          <w:szCs w:val="24"/>
          <w:lang w:eastAsia="ru-RU"/>
        </w:rPr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t>днего предпринимательства).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br/>
        <w:t>3.3</w:t>
      </w:r>
      <w:r w:rsidRPr="00141CF5">
        <w:rPr>
          <w:rFonts w:eastAsia="Times New Roman" w:cs="Times New Roman"/>
          <w:spacing w:val="2"/>
          <w:sz w:val="24"/>
          <w:szCs w:val="24"/>
          <w:lang w:eastAsia="ru-RU"/>
        </w:rPr>
        <w:t>.2. В отношении имущества Федеральным законодательством не установлен запрет на его передачу во временное владение и (или) пользование, в том числе в аренду на торгах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t xml:space="preserve"> или без проведения торгов.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br/>
        <w:t>3.3</w:t>
      </w:r>
      <w:r w:rsidRPr="00141CF5">
        <w:rPr>
          <w:rFonts w:eastAsia="Times New Roman" w:cs="Times New Roman"/>
          <w:spacing w:val="2"/>
          <w:sz w:val="24"/>
          <w:szCs w:val="24"/>
          <w:lang w:eastAsia="ru-RU"/>
        </w:rPr>
        <w:t>.3. Имущество не является объект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t>ом религиозного назначения.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br/>
        <w:t>3.3</w:t>
      </w:r>
      <w:r w:rsidRPr="00141CF5">
        <w:rPr>
          <w:rFonts w:eastAsia="Times New Roman" w:cs="Times New Roman"/>
          <w:spacing w:val="2"/>
          <w:sz w:val="24"/>
          <w:szCs w:val="24"/>
          <w:lang w:eastAsia="ru-RU"/>
        </w:rPr>
        <w:t>.4.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t>чен объект жилищного фонда.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br/>
        <w:t>3.3</w:t>
      </w:r>
      <w:r w:rsidRPr="00141CF5">
        <w:rPr>
          <w:rFonts w:eastAsia="Times New Roman" w:cs="Times New Roman"/>
          <w:spacing w:val="2"/>
          <w:sz w:val="24"/>
          <w:szCs w:val="24"/>
          <w:lang w:eastAsia="ru-RU"/>
        </w:rPr>
        <w:t>.5. В отношении имущества не принято решение о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t xml:space="preserve"> предоставлении его иным лицам.</w:t>
      </w:r>
      <w:r w:rsidRPr="00141CF5">
        <w:rPr>
          <w:rFonts w:eastAsia="Times New Roman" w:cs="Times New Roman"/>
          <w:spacing w:val="2"/>
          <w:sz w:val="24"/>
          <w:szCs w:val="24"/>
          <w:lang w:eastAsia="ru-RU"/>
        </w:rPr>
        <w:br/>
        <w:t xml:space="preserve">3.5.6. Имущество не подлежит приватизации в соответствии с </w:t>
      </w:r>
      <w:proofErr w:type="gramStart"/>
      <w:r w:rsidRPr="00141CF5">
        <w:rPr>
          <w:rFonts w:eastAsia="Times New Roman" w:cs="Times New Roman"/>
          <w:spacing w:val="2"/>
          <w:sz w:val="24"/>
          <w:szCs w:val="24"/>
          <w:lang w:eastAsia="ru-RU"/>
        </w:rPr>
        <w:t>прогнозным</w:t>
      </w:r>
      <w:proofErr w:type="gramEnd"/>
      <w:r w:rsidRPr="00141CF5">
        <w:rPr>
          <w:rFonts w:eastAsia="Times New Roman" w:cs="Times New Roman"/>
          <w:spacing w:val="2"/>
          <w:sz w:val="24"/>
          <w:szCs w:val="24"/>
          <w:lang w:eastAsia="ru-RU"/>
        </w:rPr>
        <w:t> (программой) приватизации государственного имуществ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t>а.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br/>
        <w:t>3.3</w:t>
      </w:r>
      <w:r w:rsidRPr="00141CF5">
        <w:rPr>
          <w:rFonts w:eastAsia="Times New Roman" w:cs="Times New Roman"/>
          <w:spacing w:val="2"/>
          <w:sz w:val="24"/>
          <w:szCs w:val="24"/>
          <w:lang w:eastAsia="ru-RU"/>
        </w:rPr>
        <w:t>.7. Имущество не признано аварийным и подлежащ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t>им сносу или реконструкции.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br/>
        <w:t>3.3</w:t>
      </w:r>
      <w:r w:rsidRPr="00141CF5">
        <w:rPr>
          <w:rFonts w:eastAsia="Times New Roman" w:cs="Times New Roman"/>
          <w:spacing w:val="2"/>
          <w:sz w:val="24"/>
          <w:szCs w:val="24"/>
          <w:lang w:eastAsia="ru-RU"/>
        </w:rPr>
        <w:t>.8. Земельный участок не предназначен для ведения личного подсобного хозяйства, огородничества, садоводства, индивидуально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t>го жилищного строительства.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br/>
        <w:t>3.3</w:t>
      </w:r>
      <w:r w:rsidRPr="00141CF5">
        <w:rPr>
          <w:rFonts w:eastAsia="Times New Roman" w:cs="Times New Roman"/>
          <w:spacing w:val="2"/>
          <w:sz w:val="24"/>
          <w:szCs w:val="24"/>
          <w:lang w:eastAsia="ru-RU"/>
        </w:rPr>
        <w:t>.9. Земельный участок не относится к земельным участкам, предусмотренным 1 - 10, 13 - 15, 18 и 19 </w:t>
      </w:r>
      <w:hyperlink r:id="rId9" w:history="1">
        <w:r w:rsidRPr="00141CF5">
          <w:rPr>
            <w:rFonts w:eastAsia="Times New Roman" w:cs="Times New Roman"/>
            <w:spacing w:val="2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141CF5">
        <w:rPr>
          <w:rFonts w:eastAsia="Times New Roman" w:cs="Times New Roman"/>
          <w:spacing w:val="2"/>
          <w:sz w:val="24"/>
          <w:szCs w:val="24"/>
          <w:lang w:eastAsia="ru-RU"/>
        </w:rPr>
        <w:t>, за исключением земельных участков, предоставленных в аренду субъектам малого и ср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t>еднего предпринимательства.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br/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lastRenderedPageBreak/>
        <w:t>3.3</w:t>
      </w:r>
      <w:r w:rsidRPr="00141CF5">
        <w:rPr>
          <w:rFonts w:eastAsia="Times New Roman" w:cs="Times New Roman"/>
          <w:spacing w:val="2"/>
          <w:sz w:val="24"/>
          <w:szCs w:val="24"/>
          <w:lang w:eastAsia="ru-RU"/>
        </w:rPr>
        <w:t>.10. В отношении имущества, закрепленного на праве хозяйственного ведения или оперативного управления за государственным унитарным предприятием, на праве оперативного управления за государственным учреждением, представлено предложение такого предприятия или учреждения о включении соответствующего имущества в перечень, а также согласие уполномоченного органа на вклю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t>чение имущества в перечень.</w:t>
      </w:r>
      <w:r w:rsidR="00141CF5" w:rsidRPr="00141CF5">
        <w:rPr>
          <w:rFonts w:eastAsia="Times New Roman" w:cs="Times New Roman"/>
          <w:spacing w:val="2"/>
          <w:sz w:val="24"/>
          <w:szCs w:val="24"/>
          <w:lang w:eastAsia="ru-RU"/>
        </w:rPr>
        <w:br/>
        <w:t>3.3</w:t>
      </w:r>
      <w:r w:rsidRPr="00141CF5">
        <w:rPr>
          <w:rFonts w:eastAsia="Times New Roman" w:cs="Times New Roman"/>
          <w:spacing w:val="2"/>
          <w:sz w:val="24"/>
          <w:szCs w:val="24"/>
          <w:lang w:eastAsia="ru-RU"/>
        </w:rPr>
        <w:t xml:space="preserve">.11. </w:t>
      </w:r>
      <w:proofErr w:type="gramStart"/>
      <w:r w:rsidRPr="00141CF5">
        <w:rPr>
          <w:rFonts w:eastAsia="Times New Roman" w:cs="Times New Roman"/>
          <w:spacing w:val="2"/>
          <w:sz w:val="24"/>
          <w:szCs w:val="24"/>
          <w:lang w:eastAsia="ru-RU"/>
        </w:rPr>
        <w:t>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Федерации".</w:t>
      </w:r>
      <w:proofErr w:type="gramEnd"/>
    </w:p>
    <w:p w:rsidR="00EA77DE" w:rsidRPr="00EA77DE" w:rsidRDefault="00141CF5" w:rsidP="00C40D2F">
      <w:pPr>
        <w:shd w:val="clear" w:color="auto" w:fill="FFFFFF"/>
        <w:spacing w:after="0" w:line="0" w:lineRule="atLeast"/>
        <w:jc w:val="left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3E0901">
        <w:rPr>
          <w:rFonts w:eastAsia="Times New Roman" w:cs="Times New Roman"/>
          <w:sz w:val="24"/>
          <w:szCs w:val="24"/>
          <w:lang w:eastAsia="ru-RU"/>
        </w:rPr>
        <w:t xml:space="preserve">1.2. </w:t>
      </w:r>
      <w:r w:rsidR="003E0901" w:rsidRPr="003E0901">
        <w:rPr>
          <w:rFonts w:eastAsia="Times New Roman" w:cs="Times New Roman"/>
          <w:spacing w:val="2"/>
          <w:sz w:val="24"/>
          <w:szCs w:val="24"/>
          <w:lang w:eastAsia="ru-RU"/>
        </w:rPr>
        <w:t>Пункт 3.9 изложить в следующей редакции:</w:t>
      </w:r>
      <w:r w:rsidR="003E0901" w:rsidRPr="003E0901">
        <w:rPr>
          <w:rFonts w:eastAsia="Times New Roman" w:cs="Times New Roman"/>
          <w:spacing w:val="2"/>
          <w:sz w:val="24"/>
          <w:szCs w:val="24"/>
          <w:lang w:eastAsia="ru-RU"/>
        </w:rPr>
        <w:br/>
        <w:t>"3.9. В течение 2 лет со дня включения сведений об объекте учета в перечень в отношении такого имущества от субъектов малого и среднего предпринимательства в уполномоченный орган не поступало:</w:t>
      </w:r>
      <w:proofErr w:type="gramStart"/>
      <w:r w:rsidR="003E0901" w:rsidRPr="003E0901">
        <w:rPr>
          <w:rFonts w:eastAsia="Times New Roman" w:cs="Times New Roman"/>
          <w:spacing w:val="2"/>
          <w:sz w:val="24"/>
          <w:szCs w:val="24"/>
          <w:lang w:eastAsia="ru-RU"/>
        </w:rPr>
        <w:br/>
        <w:t>-</w:t>
      </w:r>
      <w:proofErr w:type="gramEnd"/>
      <w:r w:rsidR="003E0901" w:rsidRPr="003E0901">
        <w:rPr>
          <w:rFonts w:eastAsia="Times New Roman" w:cs="Times New Roman"/>
          <w:spacing w:val="2"/>
          <w:sz w:val="24"/>
          <w:szCs w:val="24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пользования, в том числе на право заключения договора аренды земельного участка;</w:t>
      </w:r>
      <w:r w:rsidR="003E0901" w:rsidRPr="003E0901">
        <w:rPr>
          <w:rFonts w:eastAsia="Times New Roman" w:cs="Times New Roman"/>
          <w:spacing w:val="2"/>
          <w:sz w:val="24"/>
          <w:szCs w:val="24"/>
          <w:lang w:eastAsia="ru-RU"/>
        </w:rPr>
        <w:br/>
        <w:t>-ни одного заявления о предоставлении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 </w:t>
      </w:r>
      <w:hyperlink r:id="rId10" w:history="1">
        <w:r w:rsidR="003E0901" w:rsidRPr="003E0901">
          <w:rPr>
            <w:rFonts w:eastAsia="Times New Roman" w:cs="Times New Roman"/>
            <w:spacing w:val="2"/>
            <w:sz w:val="24"/>
            <w:szCs w:val="24"/>
            <w:u w:val="single"/>
            <w:lang w:eastAsia="ru-RU"/>
          </w:rPr>
          <w:t>Федеральным законом от 26.07.2006 № 135-ФЗ "О защите конкуренции"</w:t>
        </w:r>
      </w:hyperlink>
      <w:r w:rsidR="003E0901" w:rsidRPr="003E0901">
        <w:rPr>
          <w:rFonts w:eastAsia="Times New Roman" w:cs="Times New Roman"/>
          <w:spacing w:val="2"/>
          <w:sz w:val="24"/>
          <w:szCs w:val="24"/>
          <w:lang w:eastAsia="ru-RU"/>
        </w:rPr>
        <w:t> или </w:t>
      </w:r>
      <w:hyperlink r:id="rId11" w:history="1">
        <w:r w:rsidR="003E0901" w:rsidRPr="003E0901">
          <w:rPr>
            <w:rFonts w:eastAsia="Times New Roman" w:cs="Times New Roman"/>
            <w:spacing w:val="2"/>
            <w:sz w:val="24"/>
            <w:szCs w:val="24"/>
            <w:u w:val="single"/>
            <w:lang w:eastAsia="ru-RU"/>
          </w:rPr>
          <w:t>Земельным кодексом Российской Федерации</w:t>
        </w:r>
      </w:hyperlink>
      <w:r w:rsidR="003E0901">
        <w:rPr>
          <w:rFonts w:eastAsia="Times New Roman" w:cs="Times New Roman"/>
          <w:spacing w:val="2"/>
          <w:sz w:val="24"/>
          <w:szCs w:val="24"/>
          <w:lang w:eastAsia="ru-RU"/>
        </w:rPr>
        <w:t>".</w:t>
      </w:r>
      <w:r w:rsidR="00FD3DA6">
        <w:rPr>
          <w:rFonts w:eastAsia="Times New Roman" w:cs="Times New Roman"/>
          <w:spacing w:val="2"/>
          <w:sz w:val="24"/>
          <w:szCs w:val="24"/>
          <w:lang w:eastAsia="ru-RU"/>
        </w:rPr>
        <w:t xml:space="preserve"> </w:t>
      </w:r>
      <w:r w:rsidR="003E0901">
        <w:rPr>
          <w:rFonts w:eastAsia="Times New Roman" w:cs="Times New Roman"/>
          <w:spacing w:val="2"/>
          <w:sz w:val="24"/>
          <w:szCs w:val="24"/>
          <w:lang w:eastAsia="ru-RU"/>
        </w:rPr>
        <w:br/>
        <w:t xml:space="preserve">            </w:t>
      </w:r>
      <w:r w:rsidR="00C40D2F">
        <w:rPr>
          <w:rFonts w:eastAsia="Times New Roman" w:cs="Times New Roman"/>
          <w:sz w:val="24"/>
          <w:szCs w:val="24"/>
          <w:lang w:eastAsia="ru-RU"/>
        </w:rPr>
        <w:t>1.3</w:t>
      </w:r>
      <w:r w:rsidR="00D81F62">
        <w:rPr>
          <w:rFonts w:eastAsia="Times New Roman" w:cs="Times New Roman"/>
          <w:sz w:val="24"/>
          <w:szCs w:val="24"/>
          <w:lang w:eastAsia="ru-RU"/>
        </w:rPr>
        <w:t>.</w:t>
      </w:r>
      <w:r w:rsidR="00EA77DE">
        <w:rPr>
          <w:rFonts w:eastAsia="Times New Roman" w:cs="Times New Roman"/>
          <w:spacing w:val="2"/>
          <w:sz w:val="24"/>
          <w:szCs w:val="24"/>
          <w:lang w:eastAsia="ru-RU"/>
        </w:rPr>
        <w:t> Раздел</w:t>
      </w:r>
      <w:r w:rsidR="00EA77DE" w:rsidRPr="00EA77DE">
        <w:rPr>
          <w:rFonts w:eastAsia="Times New Roman" w:cs="Times New Roman"/>
          <w:spacing w:val="2"/>
          <w:sz w:val="24"/>
          <w:szCs w:val="24"/>
          <w:lang w:eastAsia="ru-RU"/>
        </w:rPr>
        <w:t xml:space="preserve"> 4 излож</w:t>
      </w:r>
      <w:r w:rsidR="00EA77DE">
        <w:rPr>
          <w:rFonts w:eastAsia="Times New Roman" w:cs="Times New Roman"/>
          <w:spacing w:val="2"/>
          <w:sz w:val="24"/>
          <w:szCs w:val="24"/>
          <w:lang w:eastAsia="ru-RU"/>
        </w:rPr>
        <w:t>ить в следующей редакции:</w:t>
      </w:r>
    </w:p>
    <w:p w:rsidR="00EA77DE" w:rsidRPr="00D81F62" w:rsidRDefault="00EA77DE" w:rsidP="00EA77DE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spacing w:val="2"/>
          <w:sz w:val="24"/>
          <w:szCs w:val="24"/>
          <w:lang w:eastAsia="ru-RU"/>
        </w:rPr>
        <w:t>"</w:t>
      </w:r>
      <w:r w:rsidRPr="00D81F62">
        <w:rPr>
          <w:rFonts w:eastAsia="Times New Roman" w:cs="Times New Roman"/>
          <w:spacing w:val="2"/>
          <w:sz w:val="24"/>
          <w:szCs w:val="24"/>
          <w:lang w:eastAsia="ru-RU"/>
        </w:rPr>
        <w:t xml:space="preserve">4. Опубликование перечня и предоставление сведений о включенном в него имуществе </w:t>
      </w:r>
    </w:p>
    <w:p w:rsidR="00EA77DE" w:rsidRDefault="00EA77DE" w:rsidP="00EA77DE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spacing w:val="2"/>
          <w:sz w:val="24"/>
          <w:szCs w:val="24"/>
          <w:lang w:eastAsia="ru-RU"/>
        </w:rPr>
        <w:t>Перечень и внесенные в него изменения подлежат</w:t>
      </w:r>
    </w:p>
    <w:p w:rsidR="00EA77DE" w:rsidRDefault="00EA77DE" w:rsidP="00EA77DE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spacing w:val="2"/>
          <w:sz w:val="24"/>
          <w:szCs w:val="24"/>
          <w:lang w:eastAsia="ru-RU"/>
        </w:rPr>
        <w:t xml:space="preserve">4.1 </w:t>
      </w:r>
      <w:r w:rsidRPr="00EA77DE">
        <w:rPr>
          <w:rFonts w:eastAsia="Times New Roman" w:cs="Times New Roman"/>
          <w:spacing w:val="2"/>
          <w:sz w:val="24"/>
          <w:szCs w:val="24"/>
          <w:lang w:eastAsia="ru-RU"/>
        </w:rPr>
        <w:t>Обязательному опубликованию в средствах массовой информации в течение 10 рабочих дней со дня утверждения и размещению на официальном сайте уполномоченного органа в информационно-телекоммуникационной сети "Интернет" (в том числе в форме открытых данных) в течение 3 рабочих дней со дня утверждения".</w:t>
      </w:r>
    </w:p>
    <w:p w:rsidR="00FD3DA6" w:rsidRPr="00FD3DA6" w:rsidRDefault="00EA77DE" w:rsidP="00FD3DA6">
      <w:pPr>
        <w:spacing w:after="0" w:line="0" w:lineRule="atLeast"/>
        <w:rPr>
          <w:rFonts w:eastAsia="Times New Roman" w:cs="Times New Roman"/>
          <w:sz w:val="24"/>
          <w:szCs w:val="24"/>
          <w:lang w:eastAsia="ru-RU"/>
        </w:rPr>
      </w:pPr>
      <w:r w:rsidRPr="00FD3DA6">
        <w:rPr>
          <w:rFonts w:eastAsia="Times New Roman" w:cs="Times New Roman"/>
          <w:spacing w:val="2"/>
          <w:sz w:val="24"/>
          <w:szCs w:val="24"/>
          <w:lang w:eastAsia="ru-RU"/>
        </w:rPr>
        <w:t>4.2</w:t>
      </w:r>
      <w:r w:rsidRPr="00FD3DA6">
        <w:rPr>
          <w:rFonts w:eastAsia="Times New Roman" w:cs="Times New Roman"/>
          <w:sz w:val="24"/>
          <w:szCs w:val="24"/>
          <w:lang w:eastAsia="ru-RU"/>
        </w:rPr>
        <w:t xml:space="preserve"> Предоставлению в акционерное общество «Федеральная корпорация по развитию малого и среднего предпринимательства» </w:t>
      </w:r>
      <w:r w:rsidR="00FD3DA6" w:rsidRPr="00FD3DA6">
        <w:rPr>
          <w:rFonts w:eastAsia="Times New Roman" w:cs="Times New Roman"/>
          <w:sz w:val="24"/>
          <w:szCs w:val="24"/>
          <w:lang w:eastAsia="ru-RU"/>
        </w:rPr>
        <w:t xml:space="preserve">в порядке, по форме </w:t>
      </w:r>
      <w:r w:rsidRPr="00FD3DA6">
        <w:rPr>
          <w:rFonts w:eastAsia="Times New Roman" w:cs="Times New Roman"/>
          <w:sz w:val="24"/>
          <w:szCs w:val="24"/>
          <w:lang w:eastAsia="ru-RU"/>
        </w:rPr>
        <w:t>и в сроки, установленные</w:t>
      </w:r>
      <w:r w:rsidR="00FD3DA6" w:rsidRPr="00FD3DA6">
        <w:rPr>
          <w:rFonts w:eastAsia="Times New Roman" w:cs="Times New Roman"/>
          <w:sz w:val="24"/>
          <w:szCs w:val="24"/>
          <w:lang w:eastAsia="ru-RU"/>
        </w:rPr>
        <w:t xml:space="preserve"> федеральным органом исполнительной власти,  осуществляющем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proofErr w:type="gramStart"/>
      <w:r w:rsidR="00FD3DA6" w:rsidRPr="00FD3DA6">
        <w:rPr>
          <w:rFonts w:eastAsia="Times New Roman" w:cs="Times New Roman"/>
          <w:sz w:val="24"/>
          <w:szCs w:val="24"/>
          <w:lang w:eastAsia="ru-RU"/>
        </w:rPr>
        <w:t>.»</w:t>
      </w:r>
      <w:r w:rsidRPr="00FD3DA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15097" w:rsidRPr="00FD3DA6" w:rsidRDefault="00FD3DA6" w:rsidP="00FD3DA6">
      <w:pPr>
        <w:spacing w:after="0" w:line="0" w:lineRule="atLeast"/>
        <w:rPr>
          <w:rFonts w:eastAsia="Times New Roman" w:cs="Times New Roman"/>
          <w:szCs w:val="28"/>
          <w:lang w:eastAsia="ru-RU"/>
        </w:rPr>
      </w:pPr>
      <w:r>
        <w:rPr>
          <w:sz w:val="24"/>
          <w:szCs w:val="24"/>
        </w:rPr>
        <w:t xml:space="preserve">2. </w:t>
      </w:r>
      <w:r w:rsidR="00415097">
        <w:rPr>
          <w:sz w:val="24"/>
          <w:szCs w:val="24"/>
        </w:rPr>
        <w:t>Опубликовать настоящее постановление на сайте администрации муниципального образование Большепорекское сельское поселение Кильмезского района Кировской области.</w:t>
      </w:r>
    </w:p>
    <w:p w:rsidR="005008B7" w:rsidRPr="00154223" w:rsidRDefault="00FD3DA6" w:rsidP="00415097">
      <w:pPr>
        <w:spacing w:after="0" w:line="0" w:lineRule="atLeast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415097">
        <w:rPr>
          <w:rFonts w:cs="Times New Roman"/>
          <w:sz w:val="24"/>
          <w:szCs w:val="24"/>
        </w:rPr>
        <w:t>3</w:t>
      </w:r>
      <w:r w:rsidR="005008B7" w:rsidRPr="00154223">
        <w:rPr>
          <w:rFonts w:cs="Times New Roman"/>
          <w:sz w:val="24"/>
          <w:szCs w:val="24"/>
        </w:rPr>
        <w:t xml:space="preserve">. Настоящее Постановление вступает в силу </w:t>
      </w:r>
      <w:r w:rsidR="00415097">
        <w:rPr>
          <w:rFonts w:cs="Times New Roman"/>
          <w:sz w:val="24"/>
          <w:szCs w:val="24"/>
        </w:rPr>
        <w:t xml:space="preserve"> в соответствии с действующим законодательством</w:t>
      </w:r>
      <w:r w:rsidR="005008B7" w:rsidRPr="00154223">
        <w:rPr>
          <w:rFonts w:cs="Times New Roman"/>
          <w:sz w:val="24"/>
          <w:szCs w:val="24"/>
        </w:rPr>
        <w:t>.</w:t>
      </w:r>
    </w:p>
    <w:p w:rsidR="006022D3" w:rsidRPr="00154223" w:rsidRDefault="006022D3" w:rsidP="00415097">
      <w:pPr>
        <w:spacing w:after="0" w:line="0" w:lineRule="atLeast"/>
        <w:ind w:firstLine="0"/>
        <w:rPr>
          <w:rFonts w:cs="Times New Roman"/>
          <w:sz w:val="24"/>
          <w:szCs w:val="24"/>
        </w:rPr>
      </w:pPr>
    </w:p>
    <w:p w:rsidR="005008B7" w:rsidRPr="00154223" w:rsidRDefault="005008B7" w:rsidP="00D81F62">
      <w:pPr>
        <w:spacing w:after="0" w:line="240" w:lineRule="auto"/>
        <w:ind w:firstLine="0"/>
        <w:rPr>
          <w:rFonts w:cs="Times New Roman"/>
          <w:sz w:val="24"/>
          <w:szCs w:val="24"/>
        </w:rPr>
      </w:pPr>
    </w:p>
    <w:p w:rsidR="00E7766D" w:rsidRPr="00E7766D" w:rsidRDefault="00E7766D" w:rsidP="00E7766D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E7766D">
        <w:rPr>
          <w:rFonts w:eastAsia="Times New Roman" w:cs="Times New Roman"/>
          <w:sz w:val="24"/>
          <w:szCs w:val="24"/>
          <w:lang w:eastAsia="ru-RU"/>
        </w:rPr>
        <w:t xml:space="preserve">Глава Большепорекского сельского поселения                             </w:t>
      </w:r>
      <w:r w:rsidR="00415097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Pr="00E7766D">
        <w:rPr>
          <w:rFonts w:eastAsia="Times New Roman" w:cs="Times New Roman"/>
          <w:sz w:val="24"/>
          <w:szCs w:val="24"/>
          <w:lang w:eastAsia="ru-RU"/>
        </w:rPr>
        <w:t>Н.А.Трухина</w:t>
      </w:r>
      <w:proofErr w:type="spellEnd"/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A53392" w:rsidRDefault="00A53392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sectPr w:rsidR="00C36E7F" w:rsidSect="00D81F62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C8" w:rsidRDefault="000A0BC8" w:rsidP="00A87B6E">
      <w:pPr>
        <w:spacing w:after="0" w:line="240" w:lineRule="auto"/>
      </w:pPr>
      <w:r>
        <w:separator/>
      </w:r>
    </w:p>
  </w:endnote>
  <w:endnote w:type="continuationSeparator" w:id="0">
    <w:p w:rsidR="000A0BC8" w:rsidRDefault="000A0BC8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C8" w:rsidRDefault="000A0BC8" w:rsidP="00A87B6E">
      <w:pPr>
        <w:spacing w:after="0" w:line="240" w:lineRule="auto"/>
      </w:pPr>
      <w:r>
        <w:separator/>
      </w:r>
    </w:p>
  </w:footnote>
  <w:footnote w:type="continuationSeparator" w:id="0">
    <w:p w:rsidR="000A0BC8" w:rsidRDefault="000A0BC8" w:rsidP="00A8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95"/>
    <w:multiLevelType w:val="hybridMultilevel"/>
    <w:tmpl w:val="8A9C149A"/>
    <w:lvl w:ilvl="0" w:tplc="2D56A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4">
    <w:nsid w:val="77E310F1"/>
    <w:multiLevelType w:val="hybridMultilevel"/>
    <w:tmpl w:val="5F801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9B"/>
    <w:rsid w:val="00004595"/>
    <w:rsid w:val="00023A88"/>
    <w:rsid w:val="00024050"/>
    <w:rsid w:val="00032191"/>
    <w:rsid w:val="0003282E"/>
    <w:rsid w:val="00032B57"/>
    <w:rsid w:val="00035262"/>
    <w:rsid w:val="0004124E"/>
    <w:rsid w:val="00051308"/>
    <w:rsid w:val="00055241"/>
    <w:rsid w:val="000656B7"/>
    <w:rsid w:val="000A0BC8"/>
    <w:rsid w:val="000A1D33"/>
    <w:rsid w:val="000A7551"/>
    <w:rsid w:val="000B7D29"/>
    <w:rsid w:val="000C7FA2"/>
    <w:rsid w:val="000D661C"/>
    <w:rsid w:val="000E6B77"/>
    <w:rsid w:val="000F44EB"/>
    <w:rsid w:val="000F52ED"/>
    <w:rsid w:val="00104D5A"/>
    <w:rsid w:val="001055BB"/>
    <w:rsid w:val="0011025C"/>
    <w:rsid w:val="00114D1F"/>
    <w:rsid w:val="0012072F"/>
    <w:rsid w:val="00122718"/>
    <w:rsid w:val="00123354"/>
    <w:rsid w:val="00125791"/>
    <w:rsid w:val="00141CF5"/>
    <w:rsid w:val="00146AE9"/>
    <w:rsid w:val="00146C9F"/>
    <w:rsid w:val="00147611"/>
    <w:rsid w:val="00154223"/>
    <w:rsid w:val="00170306"/>
    <w:rsid w:val="00170F2D"/>
    <w:rsid w:val="0017589C"/>
    <w:rsid w:val="00180DC4"/>
    <w:rsid w:val="001825EF"/>
    <w:rsid w:val="00182C72"/>
    <w:rsid w:val="0019720B"/>
    <w:rsid w:val="001B2DD3"/>
    <w:rsid w:val="001B2E64"/>
    <w:rsid w:val="001C49BE"/>
    <w:rsid w:val="001E673C"/>
    <w:rsid w:val="001F495E"/>
    <w:rsid w:val="00210A78"/>
    <w:rsid w:val="00220144"/>
    <w:rsid w:val="00226E17"/>
    <w:rsid w:val="00227D8F"/>
    <w:rsid w:val="002323BD"/>
    <w:rsid w:val="00232E57"/>
    <w:rsid w:val="00235B4A"/>
    <w:rsid w:val="00242C79"/>
    <w:rsid w:val="00250AB6"/>
    <w:rsid w:val="00250E85"/>
    <w:rsid w:val="00252DDF"/>
    <w:rsid w:val="002541C5"/>
    <w:rsid w:val="00254A10"/>
    <w:rsid w:val="00256B04"/>
    <w:rsid w:val="00265E25"/>
    <w:rsid w:val="0027175B"/>
    <w:rsid w:val="0029177C"/>
    <w:rsid w:val="0029738E"/>
    <w:rsid w:val="002A51B1"/>
    <w:rsid w:val="002A64FC"/>
    <w:rsid w:val="002C2392"/>
    <w:rsid w:val="002D1A76"/>
    <w:rsid w:val="002E062B"/>
    <w:rsid w:val="002E6E7B"/>
    <w:rsid w:val="002F2DFD"/>
    <w:rsid w:val="00304CD9"/>
    <w:rsid w:val="00315F22"/>
    <w:rsid w:val="00325CED"/>
    <w:rsid w:val="003337D4"/>
    <w:rsid w:val="0033470A"/>
    <w:rsid w:val="0034127B"/>
    <w:rsid w:val="0034643E"/>
    <w:rsid w:val="003506A5"/>
    <w:rsid w:val="00353CF3"/>
    <w:rsid w:val="00354AA9"/>
    <w:rsid w:val="003705A5"/>
    <w:rsid w:val="00382D27"/>
    <w:rsid w:val="00383B30"/>
    <w:rsid w:val="003949A3"/>
    <w:rsid w:val="003A2F59"/>
    <w:rsid w:val="003A608D"/>
    <w:rsid w:val="003B3BFE"/>
    <w:rsid w:val="003B4781"/>
    <w:rsid w:val="003B5133"/>
    <w:rsid w:val="003C3D9A"/>
    <w:rsid w:val="003C42C8"/>
    <w:rsid w:val="003D1006"/>
    <w:rsid w:val="003E0901"/>
    <w:rsid w:val="003E339D"/>
    <w:rsid w:val="003E4BBF"/>
    <w:rsid w:val="003F0B69"/>
    <w:rsid w:val="003F17C4"/>
    <w:rsid w:val="00414574"/>
    <w:rsid w:val="00415097"/>
    <w:rsid w:val="00416B08"/>
    <w:rsid w:val="004255D4"/>
    <w:rsid w:val="00426938"/>
    <w:rsid w:val="0043267A"/>
    <w:rsid w:val="00434590"/>
    <w:rsid w:val="004475E1"/>
    <w:rsid w:val="00447831"/>
    <w:rsid w:val="0045454E"/>
    <w:rsid w:val="0045724B"/>
    <w:rsid w:val="00472959"/>
    <w:rsid w:val="00477F71"/>
    <w:rsid w:val="004858E5"/>
    <w:rsid w:val="0048662B"/>
    <w:rsid w:val="004911F9"/>
    <w:rsid w:val="004924E2"/>
    <w:rsid w:val="00493FD1"/>
    <w:rsid w:val="00495814"/>
    <w:rsid w:val="004A7B68"/>
    <w:rsid w:val="004B07E4"/>
    <w:rsid w:val="004B72E5"/>
    <w:rsid w:val="004C194A"/>
    <w:rsid w:val="004E13AB"/>
    <w:rsid w:val="004F1D3F"/>
    <w:rsid w:val="004F556A"/>
    <w:rsid w:val="004F78A9"/>
    <w:rsid w:val="005008B7"/>
    <w:rsid w:val="005015B3"/>
    <w:rsid w:val="00501BF3"/>
    <w:rsid w:val="005056EB"/>
    <w:rsid w:val="00506E00"/>
    <w:rsid w:val="0052048D"/>
    <w:rsid w:val="00521638"/>
    <w:rsid w:val="005268C7"/>
    <w:rsid w:val="005273EE"/>
    <w:rsid w:val="00530080"/>
    <w:rsid w:val="005461C4"/>
    <w:rsid w:val="00546CA3"/>
    <w:rsid w:val="00551B35"/>
    <w:rsid w:val="00552E43"/>
    <w:rsid w:val="005557B2"/>
    <w:rsid w:val="00563CB1"/>
    <w:rsid w:val="00564366"/>
    <w:rsid w:val="00582E19"/>
    <w:rsid w:val="00592BDF"/>
    <w:rsid w:val="005A16AA"/>
    <w:rsid w:val="005A2EB6"/>
    <w:rsid w:val="005B04EC"/>
    <w:rsid w:val="005C0213"/>
    <w:rsid w:val="005D1C06"/>
    <w:rsid w:val="005D52B4"/>
    <w:rsid w:val="005D58FB"/>
    <w:rsid w:val="005F16DE"/>
    <w:rsid w:val="005F4F41"/>
    <w:rsid w:val="006022D3"/>
    <w:rsid w:val="00602802"/>
    <w:rsid w:val="006125C1"/>
    <w:rsid w:val="00630094"/>
    <w:rsid w:val="00634C58"/>
    <w:rsid w:val="006379C4"/>
    <w:rsid w:val="006449DA"/>
    <w:rsid w:val="00647A62"/>
    <w:rsid w:val="00656632"/>
    <w:rsid w:val="00665B8A"/>
    <w:rsid w:val="00683E26"/>
    <w:rsid w:val="00694293"/>
    <w:rsid w:val="006A3FD8"/>
    <w:rsid w:val="006A57B8"/>
    <w:rsid w:val="006A640A"/>
    <w:rsid w:val="006B3B4E"/>
    <w:rsid w:val="006B72BA"/>
    <w:rsid w:val="006C5D2C"/>
    <w:rsid w:val="006F4029"/>
    <w:rsid w:val="00700642"/>
    <w:rsid w:val="00705ADD"/>
    <w:rsid w:val="00705D91"/>
    <w:rsid w:val="00705ECB"/>
    <w:rsid w:val="00715423"/>
    <w:rsid w:val="00715A50"/>
    <w:rsid w:val="00731DED"/>
    <w:rsid w:val="00735266"/>
    <w:rsid w:val="007408D0"/>
    <w:rsid w:val="00743453"/>
    <w:rsid w:val="007551A8"/>
    <w:rsid w:val="00771334"/>
    <w:rsid w:val="007715BB"/>
    <w:rsid w:val="007851DE"/>
    <w:rsid w:val="0079169B"/>
    <w:rsid w:val="0079653B"/>
    <w:rsid w:val="007A087F"/>
    <w:rsid w:val="007B0AF4"/>
    <w:rsid w:val="007B11DE"/>
    <w:rsid w:val="007B59EC"/>
    <w:rsid w:val="007C23E7"/>
    <w:rsid w:val="007C291B"/>
    <w:rsid w:val="007C34FE"/>
    <w:rsid w:val="007D01D1"/>
    <w:rsid w:val="007D229A"/>
    <w:rsid w:val="007E0D10"/>
    <w:rsid w:val="007E314B"/>
    <w:rsid w:val="007F409E"/>
    <w:rsid w:val="007F4E81"/>
    <w:rsid w:val="008000F1"/>
    <w:rsid w:val="008014ED"/>
    <w:rsid w:val="00802648"/>
    <w:rsid w:val="00810795"/>
    <w:rsid w:val="008254F3"/>
    <w:rsid w:val="00837F4B"/>
    <w:rsid w:val="00842CF8"/>
    <w:rsid w:val="00846588"/>
    <w:rsid w:val="008510A7"/>
    <w:rsid w:val="00876B26"/>
    <w:rsid w:val="00877BFF"/>
    <w:rsid w:val="00884A39"/>
    <w:rsid w:val="008867A0"/>
    <w:rsid w:val="008A0477"/>
    <w:rsid w:val="008A35B6"/>
    <w:rsid w:val="008A7F87"/>
    <w:rsid w:val="008C69DD"/>
    <w:rsid w:val="008D17BD"/>
    <w:rsid w:val="008D2435"/>
    <w:rsid w:val="008D379C"/>
    <w:rsid w:val="008D5060"/>
    <w:rsid w:val="008D606F"/>
    <w:rsid w:val="008E02B9"/>
    <w:rsid w:val="008E3782"/>
    <w:rsid w:val="008F42E2"/>
    <w:rsid w:val="008F52DB"/>
    <w:rsid w:val="00923054"/>
    <w:rsid w:val="00925601"/>
    <w:rsid w:val="00935600"/>
    <w:rsid w:val="00952998"/>
    <w:rsid w:val="00955255"/>
    <w:rsid w:val="00965934"/>
    <w:rsid w:val="009664BC"/>
    <w:rsid w:val="0097213D"/>
    <w:rsid w:val="00977C4F"/>
    <w:rsid w:val="00991BA4"/>
    <w:rsid w:val="009949D1"/>
    <w:rsid w:val="00994CFF"/>
    <w:rsid w:val="009950C2"/>
    <w:rsid w:val="009A5053"/>
    <w:rsid w:val="009B5C5E"/>
    <w:rsid w:val="009C61A3"/>
    <w:rsid w:val="009D0CD2"/>
    <w:rsid w:val="009D1B4B"/>
    <w:rsid w:val="009D4F5C"/>
    <w:rsid w:val="009E0A2B"/>
    <w:rsid w:val="009E1C9B"/>
    <w:rsid w:val="009E2AA2"/>
    <w:rsid w:val="009E2B54"/>
    <w:rsid w:val="009E5A63"/>
    <w:rsid w:val="009E6E0B"/>
    <w:rsid w:val="009F01F6"/>
    <w:rsid w:val="00A02022"/>
    <w:rsid w:val="00A025E0"/>
    <w:rsid w:val="00A02F19"/>
    <w:rsid w:val="00A045F7"/>
    <w:rsid w:val="00A049DF"/>
    <w:rsid w:val="00A0742D"/>
    <w:rsid w:val="00A074C5"/>
    <w:rsid w:val="00A114FC"/>
    <w:rsid w:val="00A2100F"/>
    <w:rsid w:val="00A246C7"/>
    <w:rsid w:val="00A24D49"/>
    <w:rsid w:val="00A326EC"/>
    <w:rsid w:val="00A33DF4"/>
    <w:rsid w:val="00A34B18"/>
    <w:rsid w:val="00A34E73"/>
    <w:rsid w:val="00A53392"/>
    <w:rsid w:val="00A5664D"/>
    <w:rsid w:val="00A56AFC"/>
    <w:rsid w:val="00A626A8"/>
    <w:rsid w:val="00A63E82"/>
    <w:rsid w:val="00A64003"/>
    <w:rsid w:val="00A64B16"/>
    <w:rsid w:val="00A657F4"/>
    <w:rsid w:val="00A658EA"/>
    <w:rsid w:val="00A7686D"/>
    <w:rsid w:val="00A86092"/>
    <w:rsid w:val="00A87B6E"/>
    <w:rsid w:val="00A9111D"/>
    <w:rsid w:val="00A93E62"/>
    <w:rsid w:val="00A9657D"/>
    <w:rsid w:val="00AA1009"/>
    <w:rsid w:val="00AA692E"/>
    <w:rsid w:val="00AB27D4"/>
    <w:rsid w:val="00AB35EA"/>
    <w:rsid w:val="00AB64C0"/>
    <w:rsid w:val="00AD1985"/>
    <w:rsid w:val="00AD19B3"/>
    <w:rsid w:val="00AD4FFC"/>
    <w:rsid w:val="00AF5CC4"/>
    <w:rsid w:val="00AF6F3E"/>
    <w:rsid w:val="00B0075A"/>
    <w:rsid w:val="00B1036A"/>
    <w:rsid w:val="00B176DB"/>
    <w:rsid w:val="00B25283"/>
    <w:rsid w:val="00B40160"/>
    <w:rsid w:val="00B64726"/>
    <w:rsid w:val="00B66F28"/>
    <w:rsid w:val="00B66F35"/>
    <w:rsid w:val="00B7354B"/>
    <w:rsid w:val="00B75A36"/>
    <w:rsid w:val="00B86F2B"/>
    <w:rsid w:val="00B87720"/>
    <w:rsid w:val="00BB3CA7"/>
    <w:rsid w:val="00BC0A4F"/>
    <w:rsid w:val="00BC1028"/>
    <w:rsid w:val="00BC1880"/>
    <w:rsid w:val="00BC25BF"/>
    <w:rsid w:val="00BC3F7D"/>
    <w:rsid w:val="00BC59C1"/>
    <w:rsid w:val="00BE64DD"/>
    <w:rsid w:val="00BF00E2"/>
    <w:rsid w:val="00BF1E75"/>
    <w:rsid w:val="00BF23F8"/>
    <w:rsid w:val="00BF7FBC"/>
    <w:rsid w:val="00C0653F"/>
    <w:rsid w:val="00C1694C"/>
    <w:rsid w:val="00C16F57"/>
    <w:rsid w:val="00C33869"/>
    <w:rsid w:val="00C36E7F"/>
    <w:rsid w:val="00C40D2F"/>
    <w:rsid w:val="00C41AF0"/>
    <w:rsid w:val="00C42012"/>
    <w:rsid w:val="00C501BD"/>
    <w:rsid w:val="00C52CED"/>
    <w:rsid w:val="00C52F3F"/>
    <w:rsid w:val="00C574DD"/>
    <w:rsid w:val="00C577DB"/>
    <w:rsid w:val="00C65C31"/>
    <w:rsid w:val="00C71243"/>
    <w:rsid w:val="00C81910"/>
    <w:rsid w:val="00C81F96"/>
    <w:rsid w:val="00C926DF"/>
    <w:rsid w:val="00CA06F9"/>
    <w:rsid w:val="00CB49B2"/>
    <w:rsid w:val="00CB6A11"/>
    <w:rsid w:val="00CB7858"/>
    <w:rsid w:val="00CC668C"/>
    <w:rsid w:val="00CD09CC"/>
    <w:rsid w:val="00CD6565"/>
    <w:rsid w:val="00CE186F"/>
    <w:rsid w:val="00CE2A72"/>
    <w:rsid w:val="00CE3995"/>
    <w:rsid w:val="00CE4969"/>
    <w:rsid w:val="00CE51F4"/>
    <w:rsid w:val="00CE5AD2"/>
    <w:rsid w:val="00CE5BF9"/>
    <w:rsid w:val="00CF12F0"/>
    <w:rsid w:val="00CF77BC"/>
    <w:rsid w:val="00CF7FAB"/>
    <w:rsid w:val="00D03872"/>
    <w:rsid w:val="00D47F03"/>
    <w:rsid w:val="00D53919"/>
    <w:rsid w:val="00D61CBB"/>
    <w:rsid w:val="00D64E92"/>
    <w:rsid w:val="00D72EBA"/>
    <w:rsid w:val="00D80D46"/>
    <w:rsid w:val="00D8165D"/>
    <w:rsid w:val="00D81F62"/>
    <w:rsid w:val="00DA2DE6"/>
    <w:rsid w:val="00DA5111"/>
    <w:rsid w:val="00DA5215"/>
    <w:rsid w:val="00DA7FE1"/>
    <w:rsid w:val="00DB0894"/>
    <w:rsid w:val="00DB19A0"/>
    <w:rsid w:val="00DC1FB4"/>
    <w:rsid w:val="00DC745D"/>
    <w:rsid w:val="00DD1BD1"/>
    <w:rsid w:val="00DD31D8"/>
    <w:rsid w:val="00DE1D7E"/>
    <w:rsid w:val="00DE3485"/>
    <w:rsid w:val="00DE5449"/>
    <w:rsid w:val="00DF0C00"/>
    <w:rsid w:val="00DF3A7F"/>
    <w:rsid w:val="00DF4EE6"/>
    <w:rsid w:val="00DF6E13"/>
    <w:rsid w:val="00DF72FA"/>
    <w:rsid w:val="00E017C6"/>
    <w:rsid w:val="00E11492"/>
    <w:rsid w:val="00E11EB5"/>
    <w:rsid w:val="00E14355"/>
    <w:rsid w:val="00E144AE"/>
    <w:rsid w:val="00E20156"/>
    <w:rsid w:val="00E3117B"/>
    <w:rsid w:val="00E32D51"/>
    <w:rsid w:val="00E40BD9"/>
    <w:rsid w:val="00E45683"/>
    <w:rsid w:val="00E57516"/>
    <w:rsid w:val="00E57652"/>
    <w:rsid w:val="00E60F73"/>
    <w:rsid w:val="00E63A3D"/>
    <w:rsid w:val="00E65E1B"/>
    <w:rsid w:val="00E67130"/>
    <w:rsid w:val="00E70C01"/>
    <w:rsid w:val="00E7627D"/>
    <w:rsid w:val="00E7766D"/>
    <w:rsid w:val="00E901F1"/>
    <w:rsid w:val="00EA09DD"/>
    <w:rsid w:val="00EA65E3"/>
    <w:rsid w:val="00EA77DE"/>
    <w:rsid w:val="00EB05E4"/>
    <w:rsid w:val="00EB17FD"/>
    <w:rsid w:val="00EB2508"/>
    <w:rsid w:val="00EB4133"/>
    <w:rsid w:val="00ED2942"/>
    <w:rsid w:val="00EE16CA"/>
    <w:rsid w:val="00EE19E6"/>
    <w:rsid w:val="00EE751F"/>
    <w:rsid w:val="00EF43E6"/>
    <w:rsid w:val="00EF5008"/>
    <w:rsid w:val="00F0322E"/>
    <w:rsid w:val="00F0745E"/>
    <w:rsid w:val="00F151E1"/>
    <w:rsid w:val="00F15D6C"/>
    <w:rsid w:val="00F20656"/>
    <w:rsid w:val="00F20AEE"/>
    <w:rsid w:val="00F21629"/>
    <w:rsid w:val="00F23BE5"/>
    <w:rsid w:val="00F24365"/>
    <w:rsid w:val="00F30517"/>
    <w:rsid w:val="00F33ED2"/>
    <w:rsid w:val="00F54CDE"/>
    <w:rsid w:val="00F608E7"/>
    <w:rsid w:val="00F65B62"/>
    <w:rsid w:val="00F7264E"/>
    <w:rsid w:val="00F73347"/>
    <w:rsid w:val="00F87054"/>
    <w:rsid w:val="00F91250"/>
    <w:rsid w:val="00F920E4"/>
    <w:rsid w:val="00F93194"/>
    <w:rsid w:val="00F9459B"/>
    <w:rsid w:val="00FA7A47"/>
    <w:rsid w:val="00FC21DE"/>
    <w:rsid w:val="00FD05C0"/>
    <w:rsid w:val="00FD3DA6"/>
    <w:rsid w:val="00FD482D"/>
    <w:rsid w:val="00FE2297"/>
    <w:rsid w:val="00FE6D35"/>
    <w:rsid w:val="00FE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62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3E62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3E62"/>
    <w:pPr>
      <w:keepNext/>
      <w:keepLines/>
      <w:outlineLvl w:val="1"/>
    </w:pPr>
    <w:rPr>
      <w:rFonts w:eastAsiaTheme="majorEastAsia" w:cstheme="majorBidi"/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3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93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9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rsid w:val="00A9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A9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93E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line="240" w:lineRule="exact"/>
      <w:ind w:firstLine="567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/>
    </w:pPr>
    <w:rPr>
      <w:rFonts w:eastAsia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/>
      <w:ind w:left="780"/>
    </w:pPr>
    <w:rPr>
      <w:rFonts w:eastAsia="Times New Roman" w:cs="Times New Roman"/>
      <w:sz w:val="26"/>
      <w:szCs w:val="26"/>
      <w:lang w:val="en-US" w:eastAsia="ru-RU"/>
    </w:rPr>
  </w:style>
  <w:style w:type="paragraph" w:styleId="ac">
    <w:name w:val="List Paragraph"/>
    <w:basedOn w:val="a"/>
    <w:uiPriority w:val="34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3E6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93E62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3E6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93E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A93E6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A93E6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A93E6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A93E6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075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6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A93E6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caption"/>
    <w:basedOn w:val="a"/>
    <w:next w:val="a"/>
    <w:uiPriority w:val="35"/>
    <w:semiHidden/>
    <w:unhideWhenUsed/>
    <w:qFormat/>
    <w:rsid w:val="00A93E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A93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A93E6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A93E62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A93E62"/>
    <w:rPr>
      <w:color w:val="5A5A5A" w:themeColor="text1" w:themeTint="A5"/>
      <w:spacing w:val="15"/>
    </w:rPr>
  </w:style>
  <w:style w:type="character" w:styleId="af6">
    <w:name w:val="Strong"/>
    <w:basedOn w:val="a0"/>
    <w:uiPriority w:val="22"/>
    <w:qFormat/>
    <w:rsid w:val="00A93E62"/>
    <w:rPr>
      <w:b/>
      <w:bCs/>
      <w:color w:val="auto"/>
    </w:rPr>
  </w:style>
  <w:style w:type="character" w:styleId="af7">
    <w:name w:val="Emphasis"/>
    <w:basedOn w:val="a0"/>
    <w:uiPriority w:val="20"/>
    <w:qFormat/>
    <w:rsid w:val="00A93E62"/>
    <w:rPr>
      <w:i/>
      <w:iCs/>
      <w:color w:val="auto"/>
    </w:rPr>
  </w:style>
  <w:style w:type="paragraph" w:styleId="af8">
    <w:name w:val="No Spacing"/>
    <w:uiPriority w:val="1"/>
    <w:qFormat/>
    <w:rsid w:val="00A93E6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93E6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93E62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A93E6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A93E62"/>
    <w:rPr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A93E62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A93E62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A93E62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A93E62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A93E62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A93E6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62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3E62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3E62"/>
    <w:pPr>
      <w:keepNext/>
      <w:keepLines/>
      <w:outlineLvl w:val="1"/>
    </w:pPr>
    <w:rPr>
      <w:rFonts w:eastAsiaTheme="majorEastAsia" w:cstheme="majorBidi"/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3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93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9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rsid w:val="00A9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A9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93E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line="240" w:lineRule="exact"/>
      <w:ind w:firstLine="567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/>
    </w:pPr>
    <w:rPr>
      <w:rFonts w:eastAsia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/>
      <w:ind w:left="780"/>
    </w:pPr>
    <w:rPr>
      <w:rFonts w:eastAsia="Times New Roman" w:cs="Times New Roman"/>
      <w:sz w:val="26"/>
      <w:szCs w:val="26"/>
      <w:lang w:val="en-US" w:eastAsia="ru-RU"/>
    </w:rPr>
  </w:style>
  <w:style w:type="paragraph" w:styleId="ac">
    <w:name w:val="List Paragraph"/>
    <w:basedOn w:val="a"/>
    <w:uiPriority w:val="34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3E6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93E62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3E6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93E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A93E6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A93E6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A93E6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A93E6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075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6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A93E6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caption"/>
    <w:basedOn w:val="a"/>
    <w:next w:val="a"/>
    <w:uiPriority w:val="35"/>
    <w:semiHidden/>
    <w:unhideWhenUsed/>
    <w:qFormat/>
    <w:rsid w:val="00A93E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A93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A93E6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A93E62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A93E62"/>
    <w:rPr>
      <w:color w:val="5A5A5A" w:themeColor="text1" w:themeTint="A5"/>
      <w:spacing w:val="15"/>
    </w:rPr>
  </w:style>
  <w:style w:type="character" w:styleId="af6">
    <w:name w:val="Strong"/>
    <w:basedOn w:val="a0"/>
    <w:uiPriority w:val="22"/>
    <w:qFormat/>
    <w:rsid w:val="00A93E62"/>
    <w:rPr>
      <w:b/>
      <w:bCs/>
      <w:color w:val="auto"/>
    </w:rPr>
  </w:style>
  <w:style w:type="character" w:styleId="af7">
    <w:name w:val="Emphasis"/>
    <w:basedOn w:val="a0"/>
    <w:uiPriority w:val="20"/>
    <w:qFormat/>
    <w:rsid w:val="00A93E62"/>
    <w:rPr>
      <w:i/>
      <w:iCs/>
      <w:color w:val="auto"/>
    </w:rPr>
  </w:style>
  <w:style w:type="paragraph" w:styleId="af8">
    <w:name w:val="No Spacing"/>
    <w:uiPriority w:val="1"/>
    <w:qFormat/>
    <w:rsid w:val="00A93E6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93E6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93E62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A93E6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A93E62"/>
    <w:rPr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A93E62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A93E62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A93E62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A93E62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A93E62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A93E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895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0AF4C-7ECA-4C74-825A-E3F0B45C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Специалист</cp:lastModifiedBy>
  <cp:revision>3</cp:revision>
  <cp:lastPrinted>2020-03-24T12:43:00Z</cp:lastPrinted>
  <dcterms:created xsi:type="dcterms:W3CDTF">2020-03-24T12:33:00Z</dcterms:created>
  <dcterms:modified xsi:type="dcterms:W3CDTF">2020-03-24T12:43:00Z</dcterms:modified>
</cp:coreProperties>
</file>