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 сельское поселение на 01.07</w:t>
      </w:r>
      <w:bookmarkStart w:id="0" w:name="_GoBack"/>
      <w:bookmarkEnd w:id="0"/>
      <w:r w:rsidRPr="009C640D">
        <w:rPr>
          <w:rFonts w:ascii="Times New Roman" w:hAnsi="Times New Roman" w:cs="Times New Roman"/>
        </w:rPr>
        <w:t>.20</w:t>
      </w:r>
      <w:r w:rsidR="00A17B57">
        <w:rPr>
          <w:rFonts w:ascii="Times New Roman" w:hAnsi="Times New Roman" w:cs="Times New Roman"/>
        </w:rPr>
        <w:t>20</w:t>
      </w:r>
      <w:r w:rsidRPr="009C640D">
        <w:rPr>
          <w:rFonts w:ascii="Times New Roman" w:hAnsi="Times New Roman" w:cs="Times New Roman"/>
        </w:rPr>
        <w:t xml:space="preserve"> года</w:t>
      </w:r>
    </w:p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2258"/>
        <w:gridCol w:w="3105"/>
        <w:gridCol w:w="846"/>
        <w:gridCol w:w="3105"/>
        <w:gridCol w:w="1129"/>
        <w:gridCol w:w="1552"/>
        <w:gridCol w:w="1832"/>
      </w:tblGrid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д.20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 д.5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д. Большой Порек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51E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Деревня  Большой Порек Кильмезского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51E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51E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спортзала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C36029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администрации  Большепорекского сельского поселения с тамбуром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C36029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котельной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F5351E" w:rsidRDefault="006B127F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Деревня  Большой Порек Кильмезского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Сельское кладбище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Кировская область, Кильмезский район,      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807 М-Порек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Кировская область, Кильмезский район,      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3978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Кировская область, Кильмезский район,      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6014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Кировская область, Кильмезский район,      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6725 МТФ Б-Порек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Кировская область, Кильмезский район,      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В/подъемная установка  - 2шт.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FBF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lastRenderedPageBreak/>
              <w:t>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lastRenderedPageBreak/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2F3FBF">
              <w:rPr>
                <w:rFonts w:ascii="Times New Roman" w:hAnsi="Times New Roman" w:cs="Times New Roman"/>
              </w:rPr>
              <w:t>ул.Коммунальной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F3FBF">
              <w:rPr>
                <w:rFonts w:ascii="Times New Roman" w:hAnsi="Times New Roman" w:cs="Times New Roman"/>
              </w:rPr>
              <w:t>ул.Кооперативной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от башни до ул. Новой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Кировская область, Кильмезский район,       д. Большой Порек,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от башни до ул. Коммунальной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д. Большой  Порек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</w:t>
            </w:r>
            <w:r w:rsidRPr="008E15D0">
              <w:rPr>
                <w:rFonts w:ascii="Times New Roman" w:hAnsi="Times New Roman" w:cs="Times New Roman"/>
              </w:rPr>
              <w:lastRenderedPageBreak/>
              <w:t>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д. Большой Порек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ул. Молодежная д. 1 д. Большой Порек  ул. Новая д. 1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ул. Молодежная д. 17 д. Большой Порек  ул. Новая д. 8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ул. Центральная д. 28 д. Большой Порек  ул. Коммунальная д. 43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ул. Советская д. 7 д. Большой Порек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ул. Коммунальная д. 29 д. Большой Порек  ул. Коммунальная д. 34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ул. Советская д. 42 д. Большой Порек</w:t>
            </w:r>
          </w:p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ул. Советская д. 40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ул. Центральная д. 1 д. Большой Порек  ул. Коммунальная д. 19 д. Большой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Дороги общего пользования в границах населенного пункта д. Большой Порек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Противопожарный пирс на берегу реки Порек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8E15D0" w:rsidRP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 сельское поселение на 01.01.20</w:t>
      </w:r>
      <w:r w:rsidR="00A17B57">
        <w:rPr>
          <w:rFonts w:ascii="Times New Roman" w:hAnsi="Times New Roman" w:cs="Times New Roman"/>
        </w:rPr>
        <w:t>20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6627"/>
        <w:gridCol w:w="1320"/>
        <w:gridCol w:w="3757"/>
      </w:tblGrid>
      <w:tr w:rsidR="006B127F" w:rsidRPr="004E4762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97627B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E4762">
              <w:rPr>
                <w:rFonts w:ascii="Times New Roman" w:hAnsi="Times New Roman" w:cs="Times New Roman"/>
              </w:rPr>
              <w:t>Пила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762">
              <w:rPr>
                <w:rFonts w:ascii="Times New Roman" w:hAnsi="Times New Roman" w:cs="Times New Roman"/>
              </w:rPr>
              <w:t>эл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E4762">
              <w:rPr>
                <w:rFonts w:ascii="Times New Roman" w:hAnsi="Times New Roman" w:cs="Times New Roman"/>
              </w:rPr>
              <w:t>цепная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UC350A Makita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A17B57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A17B57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Автоматизированное рабочее место(Системный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A40FAE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214570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214570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214570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Мотопомпа ТР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D52DBF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D52DBF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одежды для </w:t>
            </w:r>
            <w:proofErr w:type="gramStart"/>
            <w:r w:rsidRPr="004E4762">
              <w:rPr>
                <w:rFonts w:ascii="Times New Roman" w:hAnsi="Times New Roman" w:cs="Times New Roman"/>
              </w:rPr>
              <w:t>пожарных  БОП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тип У вид А ,мод.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D52DBF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 сельское поселение Кильмезского района Кировской области на 01.01.20</w:t>
      </w:r>
      <w:r w:rsidR="00A17B57">
        <w:rPr>
          <w:rFonts w:ascii="Times New Roman" w:hAnsi="Times New Roman" w:cs="Times New Roman"/>
        </w:rPr>
        <w:t>20</w:t>
      </w:r>
      <w:r w:rsidRPr="004E4762">
        <w:rPr>
          <w:rFonts w:ascii="Times New Roman" w:hAnsi="Times New Roman" w:cs="Times New Roman"/>
        </w:rPr>
        <w:t xml:space="preserve"> года</w:t>
      </w: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869"/>
        <w:gridCol w:w="3342"/>
        <w:gridCol w:w="2449"/>
        <w:gridCol w:w="3298"/>
      </w:tblGrid>
      <w:tr w:rsidR="006B127F" w:rsidRPr="004E4762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proofErr w:type="spellStart"/>
      <w:r w:rsidR="004E4762">
        <w:rPr>
          <w:rFonts w:ascii="Times New Roman" w:hAnsi="Times New Roman" w:cs="Times New Roman"/>
        </w:rPr>
        <w:t>Н.А.Трухина</w:t>
      </w:r>
      <w:proofErr w:type="spellEnd"/>
    </w:p>
    <w:sectPr w:rsidR="00601BD5" w:rsidRPr="004E4762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F"/>
    <w:rsid w:val="002F3FBF"/>
    <w:rsid w:val="004E4762"/>
    <w:rsid w:val="00601BD5"/>
    <w:rsid w:val="006B127F"/>
    <w:rsid w:val="008E15D0"/>
    <w:rsid w:val="0097627B"/>
    <w:rsid w:val="009C640D"/>
    <w:rsid w:val="00A17B57"/>
    <w:rsid w:val="00C36EA1"/>
    <w:rsid w:val="00C66C07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6D6"/>
  <w15:docId w15:val="{D2C17874-2A51-43D7-9C2F-743B3651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3</cp:revision>
  <dcterms:created xsi:type="dcterms:W3CDTF">2020-02-03T10:55:00Z</dcterms:created>
  <dcterms:modified xsi:type="dcterms:W3CDTF">2020-07-14T11:46:00Z</dcterms:modified>
</cp:coreProperties>
</file>