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97" w:rsidRDefault="00A81797" w:rsidP="00A81797">
      <w:pPr>
        <w:widowControl w:val="0"/>
        <w:autoSpaceDE w:val="0"/>
        <w:autoSpaceDN w:val="0"/>
        <w:adjustRightInd w:val="0"/>
        <w:jc w:val="both"/>
        <w:outlineLvl w:val="0"/>
        <w:rPr>
          <w:color w:val="000000"/>
        </w:rPr>
      </w:pPr>
      <w:r>
        <w:rPr>
          <w:color w:val="000000"/>
        </w:rPr>
        <w:tab/>
      </w:r>
      <w:r>
        <w:rPr>
          <w:color w:val="000000"/>
        </w:rPr>
        <w:tab/>
      </w:r>
    </w:p>
    <w:p w:rsidR="00A81797" w:rsidRDefault="00A81797" w:rsidP="00A81797">
      <w:pPr>
        <w:widowControl w:val="0"/>
        <w:autoSpaceDE w:val="0"/>
        <w:autoSpaceDN w:val="0"/>
        <w:adjustRightInd w:val="0"/>
        <w:jc w:val="both"/>
        <w:outlineLvl w:val="0"/>
        <w:rPr>
          <w:color w:val="000000"/>
        </w:rPr>
      </w:pPr>
    </w:p>
    <w:p w:rsidR="00A81797" w:rsidRDefault="00A81797" w:rsidP="00A81797">
      <w:pPr>
        <w:widowControl w:val="0"/>
        <w:autoSpaceDE w:val="0"/>
        <w:autoSpaceDN w:val="0"/>
        <w:adjustRightInd w:val="0"/>
        <w:jc w:val="both"/>
        <w:rPr>
          <w:b/>
          <w:bCs/>
          <w:sz w:val="44"/>
          <w:szCs w:val="44"/>
        </w:rPr>
      </w:pPr>
      <w:bookmarkStart w:id="0" w:name="Par46"/>
      <w:bookmarkEnd w:id="0"/>
    </w:p>
    <w:p w:rsidR="00A81797" w:rsidRDefault="00A81797" w:rsidP="00A81797">
      <w:pPr>
        <w:widowControl w:val="0"/>
        <w:autoSpaceDE w:val="0"/>
        <w:autoSpaceDN w:val="0"/>
        <w:adjustRightInd w:val="0"/>
        <w:jc w:val="right"/>
      </w:pPr>
      <w:r>
        <w:t xml:space="preserve">Утверждены решением </w:t>
      </w:r>
    </w:p>
    <w:p w:rsidR="00A81797" w:rsidRDefault="00A81797" w:rsidP="00A81797">
      <w:pPr>
        <w:widowControl w:val="0"/>
        <w:autoSpaceDE w:val="0"/>
        <w:autoSpaceDN w:val="0"/>
        <w:adjustRightInd w:val="0"/>
        <w:jc w:val="right"/>
      </w:pPr>
      <w:r>
        <w:rPr>
          <w:color w:val="000000"/>
        </w:rPr>
        <w:t xml:space="preserve">  Большепорекской сельской Думы</w:t>
      </w:r>
      <w:r>
        <w:t xml:space="preserve"> </w:t>
      </w:r>
    </w:p>
    <w:p w:rsidR="00A81797" w:rsidRDefault="00A81797" w:rsidP="00A81797">
      <w:pPr>
        <w:widowControl w:val="0"/>
        <w:autoSpaceDE w:val="0"/>
        <w:autoSpaceDN w:val="0"/>
        <w:adjustRightInd w:val="0"/>
        <w:jc w:val="right"/>
      </w:pPr>
    </w:p>
    <w:p w:rsidR="00A81797" w:rsidRDefault="00A81797" w:rsidP="00A81797">
      <w:pPr>
        <w:widowControl w:val="0"/>
        <w:autoSpaceDE w:val="0"/>
        <w:autoSpaceDN w:val="0"/>
        <w:adjustRightInd w:val="0"/>
        <w:jc w:val="right"/>
      </w:pPr>
      <w:r>
        <w:t xml:space="preserve">                                                                                                от 18.11.2015 № </w:t>
      </w:r>
      <w:r>
        <w:rPr>
          <w:u w:val="single"/>
        </w:rPr>
        <w:t>24/6</w:t>
      </w:r>
    </w:p>
    <w:p w:rsidR="00A81797" w:rsidRDefault="00A81797" w:rsidP="00A81797">
      <w:pPr>
        <w:widowControl w:val="0"/>
        <w:autoSpaceDE w:val="0"/>
        <w:autoSpaceDN w:val="0"/>
        <w:adjustRightInd w:val="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81797" w:rsidRDefault="00A81797" w:rsidP="00A81797">
      <w:pPr>
        <w:widowControl w:val="0"/>
        <w:autoSpaceDE w:val="0"/>
        <w:autoSpaceDN w:val="0"/>
        <w:adjustRightInd w:val="0"/>
        <w:ind w:left="6480"/>
        <w:jc w:val="right"/>
      </w:pPr>
      <w:r>
        <w:t>Согласованы администрацией Кильмезского муниципального района в части полномочий</w:t>
      </w:r>
    </w:p>
    <w:p w:rsidR="00A81797" w:rsidRDefault="00A81797" w:rsidP="00A81797">
      <w:pPr>
        <w:widowControl w:val="0"/>
        <w:autoSpaceDE w:val="0"/>
        <w:autoSpaceDN w:val="0"/>
        <w:adjustRightInd w:val="0"/>
        <w:ind w:left="6480"/>
        <w:jc w:val="right"/>
      </w:pPr>
      <w:r>
        <w:t xml:space="preserve">администрации района </w:t>
      </w:r>
    </w:p>
    <w:p w:rsidR="00A81797" w:rsidRDefault="00A81797" w:rsidP="00A81797">
      <w:pPr>
        <w:widowControl w:val="0"/>
        <w:autoSpaceDE w:val="0"/>
        <w:autoSpaceDN w:val="0"/>
        <w:adjustRightInd w:val="0"/>
        <w:ind w:left="6480"/>
        <w:jc w:val="right"/>
      </w:pPr>
    </w:p>
    <w:p w:rsidR="00A81797" w:rsidRDefault="00A81797" w:rsidP="00A81797">
      <w:pPr>
        <w:widowControl w:val="0"/>
        <w:autoSpaceDE w:val="0"/>
        <w:autoSpaceDN w:val="0"/>
        <w:adjustRightInd w:val="0"/>
        <w:ind w:left="6480"/>
        <w:jc w:val="right"/>
      </w:pPr>
      <w:r>
        <w:t>Глава администрации</w:t>
      </w:r>
    </w:p>
    <w:p w:rsidR="00A81797" w:rsidRDefault="00A81797" w:rsidP="00A81797">
      <w:pPr>
        <w:widowControl w:val="0"/>
        <w:autoSpaceDE w:val="0"/>
        <w:autoSpaceDN w:val="0"/>
        <w:adjustRightInd w:val="0"/>
        <w:ind w:left="6480"/>
        <w:jc w:val="right"/>
      </w:pPr>
      <w:r>
        <w:t>Кильмезского</w:t>
      </w:r>
    </w:p>
    <w:p w:rsidR="00A81797" w:rsidRDefault="00A81797" w:rsidP="00A81797">
      <w:pPr>
        <w:widowControl w:val="0"/>
        <w:autoSpaceDE w:val="0"/>
        <w:autoSpaceDN w:val="0"/>
        <w:adjustRightInd w:val="0"/>
        <w:ind w:left="6480"/>
        <w:jc w:val="right"/>
      </w:pPr>
      <w:r>
        <w:t>Муниципального района</w:t>
      </w:r>
    </w:p>
    <w:p w:rsidR="00A81797" w:rsidRDefault="00A81797" w:rsidP="00A81797">
      <w:pPr>
        <w:widowControl w:val="0"/>
        <w:autoSpaceDE w:val="0"/>
        <w:autoSpaceDN w:val="0"/>
        <w:adjustRightInd w:val="0"/>
        <w:jc w:val="both"/>
        <w:rPr>
          <w:b/>
          <w:bCs/>
          <w:sz w:val="44"/>
          <w:szCs w:val="44"/>
        </w:rPr>
      </w:pPr>
    </w:p>
    <w:p w:rsidR="00A81797" w:rsidRDefault="00A81797" w:rsidP="00A81797">
      <w:pPr>
        <w:widowControl w:val="0"/>
        <w:autoSpaceDE w:val="0"/>
        <w:autoSpaceDN w:val="0"/>
        <w:adjustRightInd w:val="0"/>
        <w:ind w:left="180"/>
        <w:jc w:val="both"/>
        <w:rPr>
          <w:b/>
          <w:bCs/>
          <w:sz w:val="44"/>
          <w:szCs w:val="44"/>
        </w:rPr>
      </w:pPr>
    </w:p>
    <w:p w:rsidR="00A81797" w:rsidRDefault="00A81797" w:rsidP="00A81797">
      <w:pPr>
        <w:widowControl w:val="0"/>
        <w:autoSpaceDE w:val="0"/>
        <w:autoSpaceDN w:val="0"/>
        <w:adjustRightInd w:val="0"/>
        <w:ind w:left="180"/>
        <w:jc w:val="both"/>
        <w:rPr>
          <w:b/>
          <w:bCs/>
          <w:sz w:val="44"/>
          <w:szCs w:val="44"/>
        </w:rPr>
      </w:pPr>
    </w:p>
    <w:p w:rsidR="00A81797" w:rsidRDefault="00A81797" w:rsidP="00A81797">
      <w:pPr>
        <w:widowControl w:val="0"/>
        <w:autoSpaceDE w:val="0"/>
        <w:autoSpaceDN w:val="0"/>
        <w:adjustRightInd w:val="0"/>
        <w:ind w:left="180"/>
        <w:jc w:val="center"/>
        <w:rPr>
          <w:b/>
          <w:bCs/>
          <w:sz w:val="44"/>
          <w:szCs w:val="44"/>
        </w:rPr>
      </w:pPr>
    </w:p>
    <w:p w:rsidR="00A81797" w:rsidRDefault="00A81797" w:rsidP="00A81797">
      <w:pPr>
        <w:widowControl w:val="0"/>
        <w:autoSpaceDE w:val="0"/>
        <w:autoSpaceDN w:val="0"/>
        <w:adjustRightInd w:val="0"/>
        <w:ind w:left="180"/>
        <w:jc w:val="center"/>
        <w:rPr>
          <w:b/>
          <w:bCs/>
          <w:sz w:val="44"/>
          <w:szCs w:val="44"/>
        </w:rPr>
      </w:pPr>
    </w:p>
    <w:p w:rsidR="00A81797" w:rsidRDefault="00A81797" w:rsidP="00A81797">
      <w:pPr>
        <w:widowControl w:val="0"/>
        <w:autoSpaceDE w:val="0"/>
        <w:autoSpaceDN w:val="0"/>
        <w:adjustRightInd w:val="0"/>
        <w:ind w:left="180"/>
        <w:jc w:val="center"/>
        <w:rPr>
          <w:b/>
          <w:bCs/>
          <w:sz w:val="72"/>
          <w:szCs w:val="72"/>
        </w:rPr>
      </w:pPr>
      <w:r>
        <w:rPr>
          <w:b/>
          <w:bCs/>
          <w:sz w:val="72"/>
          <w:szCs w:val="72"/>
        </w:rPr>
        <w:t>ПРАВИЛА</w:t>
      </w:r>
    </w:p>
    <w:p w:rsidR="00A81797" w:rsidRDefault="00A81797" w:rsidP="00A81797">
      <w:pPr>
        <w:ind w:left="180" w:right="458"/>
        <w:jc w:val="center"/>
        <w:rPr>
          <w:b/>
          <w:bCs/>
          <w:sz w:val="44"/>
          <w:szCs w:val="44"/>
        </w:rPr>
      </w:pPr>
      <w:r>
        <w:rPr>
          <w:b/>
          <w:bCs/>
          <w:sz w:val="44"/>
          <w:szCs w:val="44"/>
        </w:rPr>
        <w:t>ЗЕМЛЕПОЛЬЗОВАНИЯ И ЗАСТРОЙКИ</w:t>
      </w:r>
    </w:p>
    <w:p w:rsidR="00A81797" w:rsidRDefault="00A81797" w:rsidP="00A81797">
      <w:pPr>
        <w:ind w:left="180" w:right="458"/>
        <w:jc w:val="center"/>
        <w:rPr>
          <w:color w:val="000000"/>
          <w:sz w:val="36"/>
          <w:szCs w:val="36"/>
        </w:rPr>
      </w:pPr>
      <w:r>
        <w:rPr>
          <w:color w:val="000000"/>
          <w:sz w:val="36"/>
          <w:szCs w:val="36"/>
        </w:rPr>
        <w:t>БОЛЬШЕПОРЕКСКОГО СЕЛЬСКОГО ПОСЕЛЕНИЯ</w:t>
      </w:r>
    </w:p>
    <w:p w:rsidR="00A81797" w:rsidRDefault="00A81797" w:rsidP="00A81797">
      <w:pPr>
        <w:ind w:left="180" w:right="458"/>
        <w:jc w:val="center"/>
        <w:rPr>
          <w:color w:val="000000"/>
          <w:sz w:val="36"/>
          <w:szCs w:val="36"/>
        </w:rPr>
      </w:pPr>
      <w:r>
        <w:rPr>
          <w:color w:val="000000"/>
          <w:sz w:val="36"/>
          <w:szCs w:val="36"/>
        </w:rPr>
        <w:t>КИЛЬМЕЗСКОГО МУНИЦИПАЛЬНОГО РАЙОНА</w:t>
      </w:r>
      <w:r>
        <w:rPr>
          <w:color w:val="000000"/>
          <w:sz w:val="36"/>
          <w:szCs w:val="36"/>
        </w:rPr>
        <w:br/>
        <w:t>КИРОВСКОЙ ОБЛАСТИ</w:t>
      </w: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ind w:left="180" w:right="458"/>
        <w:jc w:val="center"/>
        <w:rPr>
          <w:color w:val="000000"/>
          <w:sz w:val="36"/>
          <w:szCs w:val="36"/>
        </w:rPr>
      </w:pPr>
    </w:p>
    <w:p w:rsidR="00A81797" w:rsidRDefault="00A81797" w:rsidP="00A81797">
      <w:pPr>
        <w:pStyle w:val="a9"/>
        <w:tabs>
          <w:tab w:val="left" w:pos="10260"/>
        </w:tabs>
        <w:ind w:right="7"/>
        <w:rPr>
          <w:color w:val="000000"/>
          <w:sz w:val="40"/>
          <w:szCs w:val="40"/>
        </w:rPr>
      </w:pPr>
      <w:bookmarkStart w:id="1" w:name="Par56"/>
      <w:bookmarkEnd w:id="1"/>
      <w:r>
        <w:rPr>
          <w:color w:val="000000"/>
          <w:sz w:val="40"/>
          <w:szCs w:val="40"/>
        </w:rPr>
        <w:t>2015г.</w:t>
      </w:r>
    </w:p>
    <w:p w:rsidR="00A81797" w:rsidRDefault="00A81797" w:rsidP="00A81797">
      <w:pPr>
        <w:pStyle w:val="a9"/>
        <w:tabs>
          <w:tab w:val="left" w:pos="10260"/>
        </w:tabs>
        <w:ind w:right="7"/>
        <w:jc w:val="both"/>
        <w:rPr>
          <w:b w:val="0"/>
          <w:color w:val="000000"/>
          <w:sz w:val="28"/>
          <w:szCs w:val="28"/>
        </w:rPr>
      </w:pPr>
    </w:p>
    <w:p w:rsidR="00A81797" w:rsidRDefault="00A81797" w:rsidP="00A81797">
      <w:pPr>
        <w:pStyle w:val="a9"/>
        <w:tabs>
          <w:tab w:val="left" w:pos="10260"/>
        </w:tabs>
        <w:ind w:right="7"/>
        <w:jc w:val="both"/>
        <w:rPr>
          <w:b w:val="0"/>
          <w:color w:val="000000"/>
          <w:sz w:val="28"/>
          <w:szCs w:val="28"/>
        </w:rPr>
      </w:pPr>
    </w:p>
    <w:p w:rsidR="00A81797" w:rsidRDefault="00A81797" w:rsidP="00A81797">
      <w:pPr>
        <w:pStyle w:val="a9"/>
        <w:tabs>
          <w:tab w:val="left" w:pos="10260"/>
        </w:tabs>
        <w:ind w:right="7"/>
        <w:rPr>
          <w:color w:val="000000"/>
          <w:sz w:val="28"/>
          <w:szCs w:val="28"/>
        </w:rPr>
      </w:pPr>
      <w:r>
        <w:rPr>
          <w:color w:val="000000"/>
          <w:sz w:val="28"/>
          <w:szCs w:val="28"/>
        </w:rPr>
        <w:lastRenderedPageBreak/>
        <w:t>Содержание</w:t>
      </w:r>
    </w:p>
    <w:p w:rsidR="00A81797" w:rsidRDefault="00A81797" w:rsidP="00A81797">
      <w:pPr>
        <w:pStyle w:val="a9"/>
        <w:tabs>
          <w:tab w:val="left" w:pos="10260"/>
        </w:tabs>
        <w:ind w:right="7"/>
        <w:jc w:val="both"/>
        <w:rPr>
          <w:b w:val="0"/>
          <w:color w:val="000000"/>
          <w:sz w:val="28"/>
          <w:szCs w:val="28"/>
        </w:rPr>
      </w:pPr>
    </w:p>
    <w:tbl>
      <w:tblPr>
        <w:tblW w:w="0" w:type="auto"/>
        <w:tblLook w:val="01E0" w:firstRow="1" w:lastRow="1" w:firstColumn="1" w:lastColumn="1" w:noHBand="0" w:noVBand="0"/>
      </w:tblPr>
      <w:tblGrid>
        <w:gridCol w:w="9166"/>
        <w:gridCol w:w="1039"/>
      </w:tblGrid>
      <w:tr w:rsidR="00A81797" w:rsidTr="00A81797">
        <w:tc>
          <w:tcPr>
            <w:tcW w:w="10421" w:type="dxa"/>
            <w:gridSpan w:val="2"/>
            <w:hideMark/>
          </w:tcPr>
          <w:p w:rsidR="00A81797" w:rsidRDefault="00A81797">
            <w:pPr>
              <w:pStyle w:val="1"/>
              <w:ind w:left="0" w:right="0"/>
              <w:jc w:val="both"/>
              <w:rPr>
                <w:color w:val="000000"/>
              </w:rPr>
            </w:pPr>
            <w:r>
              <w:rPr>
                <w:bCs w:val="0"/>
                <w:sz w:val="23"/>
                <w:szCs w:val="23"/>
              </w:rPr>
              <w:t>Общие положения</w:t>
            </w:r>
          </w:p>
        </w:tc>
      </w:tr>
      <w:tr w:rsidR="00A81797" w:rsidTr="00A81797">
        <w:tc>
          <w:tcPr>
            <w:tcW w:w="9359" w:type="dxa"/>
            <w:hideMark/>
          </w:tcPr>
          <w:p w:rsidR="00A81797" w:rsidRDefault="00A81797">
            <w:pPr>
              <w:pStyle w:val="1"/>
              <w:ind w:left="0" w:right="0"/>
              <w:jc w:val="both"/>
              <w:rPr>
                <w:color w:val="000000"/>
              </w:rPr>
            </w:pPr>
            <w:r>
              <w:rPr>
                <w:color w:val="000000"/>
              </w:rPr>
              <w:t xml:space="preserve">1. </w:t>
            </w:r>
            <w:r>
              <w:t xml:space="preserve">Правовая основа, цели введения, назначение и состав Правил землепользования и застройки сельского поселения </w:t>
            </w:r>
          </w:p>
        </w:tc>
        <w:tc>
          <w:tcPr>
            <w:tcW w:w="1062" w:type="dxa"/>
          </w:tcPr>
          <w:p w:rsidR="00A81797" w:rsidRDefault="00A81797">
            <w:pPr>
              <w:pStyle w:val="1"/>
              <w:ind w:left="492" w:right="0"/>
              <w:jc w:val="both"/>
              <w:rPr>
                <w:color w:val="000000"/>
              </w:rPr>
            </w:pPr>
          </w:p>
        </w:tc>
      </w:tr>
      <w:tr w:rsidR="00A81797" w:rsidTr="00A81797">
        <w:tc>
          <w:tcPr>
            <w:tcW w:w="9359" w:type="dxa"/>
            <w:hideMark/>
          </w:tcPr>
          <w:p w:rsidR="00A81797" w:rsidRDefault="00A81797">
            <w:pPr>
              <w:pStyle w:val="1"/>
              <w:ind w:left="0" w:right="0"/>
              <w:jc w:val="both"/>
            </w:pPr>
            <w:r>
              <w:t>2. Основные понятия и термины, используемые в Правилах землепользования и застройки, их определения</w:t>
            </w:r>
          </w:p>
        </w:tc>
        <w:tc>
          <w:tcPr>
            <w:tcW w:w="1062" w:type="dxa"/>
          </w:tcPr>
          <w:p w:rsidR="00A81797" w:rsidRDefault="00A81797">
            <w:pPr>
              <w:pStyle w:val="1"/>
              <w:ind w:left="492" w:right="0"/>
              <w:jc w:val="both"/>
            </w:pPr>
          </w:p>
        </w:tc>
      </w:tr>
      <w:tr w:rsidR="00A81797" w:rsidTr="00A81797">
        <w:tc>
          <w:tcPr>
            <w:tcW w:w="9359" w:type="dxa"/>
            <w:hideMark/>
          </w:tcPr>
          <w:p w:rsidR="00A81797" w:rsidRDefault="00A81797">
            <w:pPr>
              <w:pStyle w:val="1"/>
              <w:ind w:left="0" w:right="0"/>
              <w:jc w:val="both"/>
              <w:rPr>
                <w:color w:val="000000"/>
              </w:rPr>
            </w:pPr>
            <w:r>
              <w:rPr>
                <w:color w:val="000000"/>
              </w:rPr>
              <w:t>Часть 1. Порядок применения Правил землепользования и застройки внесения в них изменений</w:t>
            </w:r>
          </w:p>
        </w:tc>
        <w:tc>
          <w:tcPr>
            <w:tcW w:w="1062" w:type="dxa"/>
          </w:tcPr>
          <w:p w:rsidR="00A81797" w:rsidRDefault="00A81797">
            <w:pPr>
              <w:pStyle w:val="1"/>
              <w:ind w:left="492" w:right="0"/>
              <w:jc w:val="both"/>
              <w:rPr>
                <w:color w:val="000000"/>
              </w:rPr>
            </w:pPr>
          </w:p>
        </w:tc>
      </w:tr>
      <w:tr w:rsidR="00A81797" w:rsidTr="00A81797">
        <w:tc>
          <w:tcPr>
            <w:tcW w:w="9359" w:type="dxa"/>
            <w:hideMark/>
          </w:tcPr>
          <w:p w:rsidR="00A81797" w:rsidRDefault="00A81797">
            <w:pPr>
              <w:pStyle w:val="1"/>
              <w:ind w:left="0" w:right="0"/>
              <w:jc w:val="both"/>
              <w:rPr>
                <w:color w:val="000000"/>
              </w:rPr>
            </w:pPr>
            <w:r>
              <w:rPr>
                <w:color w:val="000000"/>
              </w:rPr>
              <w:t xml:space="preserve">Глава 1.  </w:t>
            </w:r>
            <w:r>
              <w:t xml:space="preserve">Регулирование землепользования и застройки органами местного самоуправления </w:t>
            </w:r>
          </w:p>
        </w:tc>
        <w:tc>
          <w:tcPr>
            <w:tcW w:w="1062" w:type="dxa"/>
          </w:tcPr>
          <w:p w:rsidR="00A81797" w:rsidRDefault="00A81797">
            <w:pPr>
              <w:pStyle w:val="1"/>
              <w:ind w:left="492" w:right="0"/>
              <w:jc w:val="both"/>
              <w:rPr>
                <w:color w:val="000000"/>
              </w:rPr>
            </w:pPr>
          </w:p>
        </w:tc>
      </w:tr>
      <w:tr w:rsidR="00A81797" w:rsidTr="00A81797">
        <w:tc>
          <w:tcPr>
            <w:tcW w:w="9359" w:type="dxa"/>
            <w:hideMark/>
          </w:tcPr>
          <w:p w:rsidR="00A81797" w:rsidRDefault="00A81797">
            <w:pPr>
              <w:pStyle w:val="1"/>
              <w:ind w:left="0" w:right="0"/>
              <w:jc w:val="both"/>
              <w:rPr>
                <w:color w:val="000000"/>
              </w:rPr>
            </w:pPr>
            <w:r>
              <w:rPr>
                <w:bCs w:val="0"/>
                <w:iCs/>
              </w:rPr>
              <w:t>1.1.</w:t>
            </w:r>
            <w:r>
              <w:rPr>
                <w:bCs w:val="0"/>
                <w:color w:val="000000"/>
              </w:rPr>
              <w:t xml:space="preserve"> Открытость и доступность информации о землепользовании и застройке</w:t>
            </w:r>
          </w:p>
        </w:tc>
        <w:tc>
          <w:tcPr>
            <w:tcW w:w="1062" w:type="dxa"/>
          </w:tcPr>
          <w:p w:rsidR="00A81797" w:rsidRDefault="00A81797">
            <w:pPr>
              <w:pStyle w:val="1"/>
              <w:ind w:left="492" w:right="0"/>
              <w:jc w:val="both"/>
              <w:rPr>
                <w:color w:val="000000"/>
              </w:rPr>
            </w:pPr>
          </w:p>
        </w:tc>
      </w:tr>
      <w:tr w:rsidR="00A81797" w:rsidTr="00A81797">
        <w:tc>
          <w:tcPr>
            <w:tcW w:w="9359" w:type="dxa"/>
            <w:hideMark/>
          </w:tcPr>
          <w:p w:rsidR="00A81797" w:rsidRDefault="00A81797">
            <w:pPr>
              <w:pStyle w:val="1"/>
              <w:ind w:left="0" w:right="0"/>
              <w:jc w:val="both"/>
              <w:rPr>
                <w:bCs w:val="0"/>
                <w:iCs/>
              </w:rPr>
            </w:pPr>
            <w:r>
              <w:rPr>
                <w:bCs w:val="0"/>
                <w:iCs/>
              </w:rPr>
              <w:t>1.2.</w:t>
            </w:r>
            <w:r>
              <w:rPr>
                <w:color w:val="000000"/>
              </w:rPr>
              <w:t xml:space="preserve"> Территориальные зоны и зоны с особыми условиями использования территорий</w:t>
            </w:r>
          </w:p>
        </w:tc>
        <w:tc>
          <w:tcPr>
            <w:tcW w:w="1062" w:type="dxa"/>
          </w:tcPr>
          <w:p w:rsidR="00A81797" w:rsidRDefault="00A81797">
            <w:pPr>
              <w:pStyle w:val="1"/>
              <w:ind w:left="492" w:right="0"/>
              <w:jc w:val="both"/>
              <w:rPr>
                <w:color w:val="000000"/>
              </w:rPr>
            </w:pPr>
          </w:p>
        </w:tc>
      </w:tr>
      <w:tr w:rsidR="00A81797" w:rsidTr="00A81797">
        <w:tc>
          <w:tcPr>
            <w:tcW w:w="9359" w:type="dxa"/>
            <w:hideMark/>
          </w:tcPr>
          <w:p w:rsidR="00A81797" w:rsidRDefault="00A81797">
            <w:pPr>
              <w:pStyle w:val="1"/>
              <w:ind w:left="0" w:right="0"/>
              <w:jc w:val="both"/>
              <w:rPr>
                <w:bCs w:val="0"/>
                <w:iCs/>
              </w:rPr>
            </w:pPr>
            <w:r>
              <w:rPr>
                <w:bCs w:val="0"/>
                <w:color w:val="000000"/>
              </w:rPr>
              <w:t>1.3.</w:t>
            </w:r>
            <w:r>
              <w:rPr>
                <w:color w:val="000000"/>
              </w:rPr>
              <w:t xml:space="preserve"> Градостроительные регламенты и их применение</w:t>
            </w:r>
          </w:p>
        </w:tc>
        <w:tc>
          <w:tcPr>
            <w:tcW w:w="1062" w:type="dxa"/>
          </w:tcPr>
          <w:p w:rsidR="00A81797" w:rsidRDefault="00A81797">
            <w:pPr>
              <w:pStyle w:val="1"/>
              <w:ind w:left="492" w:right="0"/>
              <w:jc w:val="both"/>
              <w:rPr>
                <w:color w:val="000000"/>
              </w:rPr>
            </w:pPr>
          </w:p>
        </w:tc>
      </w:tr>
      <w:tr w:rsidR="00A81797" w:rsidTr="00A81797">
        <w:tc>
          <w:tcPr>
            <w:tcW w:w="9359" w:type="dxa"/>
            <w:hideMark/>
          </w:tcPr>
          <w:p w:rsidR="00A81797" w:rsidRDefault="00A81797">
            <w:pPr>
              <w:pStyle w:val="1"/>
              <w:ind w:left="0" w:right="0"/>
              <w:jc w:val="both"/>
              <w:rPr>
                <w:bCs w:val="0"/>
                <w:color w:val="000000"/>
              </w:rPr>
            </w:pPr>
            <w:r>
              <w:rPr>
                <w:bCs w:val="0"/>
                <w:color w:val="000000"/>
              </w:rPr>
              <w:t>1.4.</w:t>
            </w:r>
            <w:r>
              <w:rPr>
                <w:bCs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A81797" w:rsidRDefault="00A81797">
            <w:pPr>
              <w:pStyle w:val="1"/>
              <w:ind w:left="492" w:right="0"/>
              <w:jc w:val="both"/>
              <w:rPr>
                <w:color w:val="000000"/>
              </w:rPr>
            </w:pPr>
          </w:p>
        </w:tc>
      </w:tr>
      <w:tr w:rsidR="00A81797" w:rsidTr="00A81797">
        <w:tc>
          <w:tcPr>
            <w:tcW w:w="9359" w:type="dxa"/>
            <w:hideMark/>
          </w:tcPr>
          <w:p w:rsidR="00A81797" w:rsidRDefault="00A81797">
            <w:pPr>
              <w:pStyle w:val="6"/>
              <w:jc w:val="both"/>
              <w:rPr>
                <w:b/>
                <w:bCs/>
                <w:i w:val="0"/>
                <w:color w:val="000000"/>
              </w:rPr>
            </w:pPr>
            <w:r>
              <w:rPr>
                <w:b/>
                <w:bCs/>
                <w:i w:val="0"/>
                <w:color w:val="000000"/>
              </w:rPr>
              <w:t xml:space="preserve">1.5.  </w:t>
            </w:r>
            <w:r>
              <w:rPr>
                <w:b/>
                <w:i w:val="0"/>
                <w:color w:val="000000"/>
              </w:rPr>
              <w:t>Лица, осуществляющие землепользование и застройку</w:t>
            </w:r>
          </w:p>
        </w:tc>
        <w:tc>
          <w:tcPr>
            <w:tcW w:w="1062" w:type="dxa"/>
          </w:tcPr>
          <w:p w:rsidR="00A81797" w:rsidRDefault="00A81797">
            <w:pPr>
              <w:pStyle w:val="6"/>
              <w:ind w:left="462"/>
              <w:jc w:val="both"/>
              <w:rPr>
                <w:b/>
                <w:bCs/>
                <w:i w:val="0"/>
                <w:color w:val="000000"/>
              </w:rPr>
            </w:pPr>
          </w:p>
        </w:tc>
      </w:tr>
      <w:tr w:rsidR="00A81797" w:rsidTr="00A81797">
        <w:tc>
          <w:tcPr>
            <w:tcW w:w="9359" w:type="dxa"/>
            <w:hideMark/>
          </w:tcPr>
          <w:p w:rsidR="00A81797" w:rsidRDefault="00A81797">
            <w:pPr>
              <w:pStyle w:val="6"/>
              <w:jc w:val="both"/>
              <w:rPr>
                <w:b/>
                <w:bCs/>
                <w:i w:val="0"/>
                <w:color w:val="000000"/>
              </w:rPr>
            </w:pPr>
            <w:r>
              <w:rPr>
                <w:b/>
                <w:bCs/>
                <w:i w:val="0"/>
                <w:iCs w:val="0"/>
              </w:rPr>
              <w:t>1.6.</w:t>
            </w:r>
            <w:r>
              <w:rPr>
                <w:b/>
                <w:i w:val="0"/>
                <w:color w:val="000000"/>
              </w:rPr>
              <w:t xml:space="preserve"> Комиссия по землепользованию и застройке</w:t>
            </w:r>
          </w:p>
        </w:tc>
        <w:tc>
          <w:tcPr>
            <w:tcW w:w="1062" w:type="dxa"/>
          </w:tcPr>
          <w:p w:rsidR="00A81797" w:rsidRDefault="00A81797">
            <w:pPr>
              <w:pStyle w:val="6"/>
              <w:ind w:left="462"/>
              <w:jc w:val="both"/>
              <w:rPr>
                <w:b/>
                <w:bCs/>
                <w:i w:val="0"/>
                <w:color w:val="000000"/>
              </w:rPr>
            </w:pPr>
          </w:p>
        </w:tc>
      </w:tr>
      <w:tr w:rsidR="00A81797" w:rsidTr="00A81797">
        <w:tc>
          <w:tcPr>
            <w:tcW w:w="9359" w:type="dxa"/>
            <w:hideMark/>
          </w:tcPr>
          <w:p w:rsidR="00A81797" w:rsidRDefault="00A81797">
            <w:pPr>
              <w:pStyle w:val="6"/>
              <w:jc w:val="both"/>
              <w:rPr>
                <w:b/>
                <w:bCs/>
                <w:i w:val="0"/>
                <w:iCs w:val="0"/>
              </w:rPr>
            </w:pPr>
            <w:r>
              <w:rPr>
                <w:b/>
                <w:bCs/>
                <w:i w:val="0"/>
                <w:iCs w:val="0"/>
              </w:rPr>
              <w:t xml:space="preserve">1.7. </w:t>
            </w:r>
            <w:r>
              <w:rPr>
                <w:b/>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A81797" w:rsidRDefault="00A81797">
            <w:pPr>
              <w:pStyle w:val="6"/>
              <w:ind w:left="462"/>
              <w:jc w:val="both"/>
              <w:rPr>
                <w:b/>
                <w:bCs/>
                <w:i w:val="0"/>
                <w:color w:val="000000"/>
              </w:rPr>
            </w:pPr>
          </w:p>
        </w:tc>
      </w:tr>
      <w:tr w:rsidR="00A81797" w:rsidTr="00A81797">
        <w:tc>
          <w:tcPr>
            <w:tcW w:w="9359" w:type="dxa"/>
            <w:hideMark/>
          </w:tcPr>
          <w:p w:rsidR="00A81797" w:rsidRDefault="00A81797">
            <w:pPr>
              <w:pStyle w:val="6"/>
              <w:jc w:val="both"/>
              <w:rPr>
                <w:b/>
                <w:bCs/>
                <w:i w:val="0"/>
                <w:iCs w:val="0"/>
              </w:rPr>
            </w:pPr>
            <w:r>
              <w:rPr>
                <w:b/>
                <w:bCs/>
                <w:i w:val="0"/>
                <w:color w:val="000000"/>
              </w:rPr>
              <w:t>1.8. Использование и строительные изменения объектов капитального строительст</w:t>
            </w:r>
            <w:r>
              <w:rPr>
                <w:b/>
                <w:i w:val="0"/>
                <w:color w:val="000000"/>
              </w:rPr>
              <w:t>ва</w:t>
            </w:r>
            <w:r>
              <w:rPr>
                <w:b/>
                <w:bCs/>
                <w:i w:val="0"/>
                <w:color w:val="000000"/>
              </w:rPr>
              <w:t>, не соответствующих Правилам</w:t>
            </w:r>
          </w:p>
        </w:tc>
        <w:tc>
          <w:tcPr>
            <w:tcW w:w="1062" w:type="dxa"/>
          </w:tcPr>
          <w:p w:rsidR="00A81797" w:rsidRDefault="00A81797">
            <w:pPr>
              <w:pStyle w:val="6"/>
              <w:ind w:left="462"/>
              <w:jc w:val="both"/>
              <w:rPr>
                <w:b/>
                <w:bCs/>
                <w:i w:val="0"/>
                <w:color w:val="000000"/>
              </w:rPr>
            </w:pPr>
          </w:p>
        </w:tc>
      </w:tr>
      <w:tr w:rsidR="00A81797" w:rsidTr="00A81797">
        <w:tc>
          <w:tcPr>
            <w:tcW w:w="9359" w:type="dxa"/>
            <w:hideMark/>
          </w:tcPr>
          <w:p w:rsidR="00A81797" w:rsidRDefault="00A81797">
            <w:pPr>
              <w:pStyle w:val="6"/>
              <w:jc w:val="both"/>
              <w:rPr>
                <w:b/>
                <w:bCs/>
                <w:i w:val="0"/>
                <w:iCs w:val="0"/>
              </w:rPr>
            </w:pPr>
            <w:r>
              <w:rPr>
                <w:b/>
                <w:bCs/>
                <w:i w:val="0"/>
                <w:color w:val="000000"/>
              </w:rPr>
              <w:t>1.9.</w:t>
            </w:r>
            <w:r>
              <w:rPr>
                <w:b/>
                <w:color w:val="000000"/>
              </w:rPr>
              <w:t xml:space="preserve"> </w:t>
            </w:r>
            <w:r>
              <w:rPr>
                <w:b/>
                <w:i w:val="0"/>
                <w:color w:val="000000"/>
              </w:rPr>
              <w:t>Ответственность за нарушение Правил землепользования и застройки</w:t>
            </w:r>
          </w:p>
        </w:tc>
        <w:tc>
          <w:tcPr>
            <w:tcW w:w="1062" w:type="dxa"/>
          </w:tcPr>
          <w:p w:rsidR="00A81797" w:rsidRDefault="00A81797">
            <w:pPr>
              <w:pStyle w:val="6"/>
              <w:ind w:left="462"/>
              <w:jc w:val="both"/>
              <w:rPr>
                <w:b/>
                <w:bCs/>
                <w:i w:val="0"/>
                <w:color w:val="000000"/>
              </w:rPr>
            </w:pPr>
          </w:p>
        </w:tc>
      </w:tr>
      <w:tr w:rsidR="00A81797" w:rsidTr="00A81797">
        <w:tc>
          <w:tcPr>
            <w:tcW w:w="9359" w:type="dxa"/>
            <w:hideMark/>
          </w:tcPr>
          <w:p w:rsidR="00A81797" w:rsidRDefault="00A81797">
            <w:pPr>
              <w:jc w:val="both"/>
              <w:rPr>
                <w:b/>
                <w:bCs/>
                <w:color w:val="000000"/>
              </w:rPr>
            </w:pPr>
            <w:r>
              <w:rPr>
                <w:b/>
                <w:color w:val="000000"/>
              </w:rPr>
              <w:t>Глава 2. И</w:t>
            </w:r>
            <w:r>
              <w:rPr>
                <w:b/>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A81797" w:rsidRDefault="00A81797">
            <w:pPr>
              <w:ind w:left="507"/>
              <w:jc w:val="both"/>
              <w:rPr>
                <w:b/>
                <w:bCs/>
                <w:color w:val="000000"/>
              </w:rPr>
            </w:pPr>
          </w:p>
        </w:tc>
      </w:tr>
      <w:tr w:rsidR="00A81797" w:rsidTr="00A81797">
        <w:tc>
          <w:tcPr>
            <w:tcW w:w="9359" w:type="dxa"/>
            <w:hideMark/>
          </w:tcPr>
          <w:p w:rsidR="00A81797" w:rsidRDefault="00A81797">
            <w:pPr>
              <w:jc w:val="both"/>
              <w:rPr>
                <w:b/>
                <w:color w:val="000000"/>
              </w:rPr>
            </w:pPr>
            <w:r>
              <w:rPr>
                <w:b/>
                <w:color w:val="000000"/>
              </w:rPr>
              <w:t xml:space="preserve">2.1. </w:t>
            </w:r>
            <w:r>
              <w:rPr>
                <w:b/>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tcPr>
          <w:p w:rsidR="00A81797" w:rsidRDefault="00A81797">
            <w:pPr>
              <w:ind w:left="507"/>
              <w:jc w:val="both"/>
              <w:rPr>
                <w:b/>
                <w:bCs/>
                <w:color w:val="000000"/>
              </w:rPr>
            </w:pPr>
          </w:p>
        </w:tc>
      </w:tr>
      <w:tr w:rsidR="00A81797" w:rsidTr="00A81797">
        <w:tc>
          <w:tcPr>
            <w:tcW w:w="9359" w:type="dxa"/>
            <w:hideMark/>
          </w:tcPr>
          <w:p w:rsidR="00A81797" w:rsidRDefault="00A81797">
            <w:pPr>
              <w:jc w:val="both"/>
              <w:rPr>
                <w:b/>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A81797" w:rsidRDefault="00A81797">
            <w:pPr>
              <w:ind w:left="507"/>
              <w:jc w:val="both"/>
              <w:rPr>
                <w:b/>
                <w:bCs/>
                <w:color w:val="000000"/>
              </w:rPr>
            </w:pPr>
          </w:p>
        </w:tc>
      </w:tr>
      <w:tr w:rsidR="00A81797" w:rsidTr="00A81797">
        <w:tc>
          <w:tcPr>
            <w:tcW w:w="9359" w:type="dxa"/>
            <w:hideMark/>
          </w:tcPr>
          <w:p w:rsidR="00A81797" w:rsidRDefault="00A81797">
            <w:pPr>
              <w:jc w:val="both"/>
              <w:rPr>
                <w:b/>
              </w:rPr>
            </w:pPr>
            <w:r>
              <w:rPr>
                <w:b/>
              </w:rPr>
              <w:t xml:space="preserve">2.3. </w:t>
            </w:r>
            <w:r>
              <w:rPr>
                <w:b/>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A81797" w:rsidRDefault="00A81797">
            <w:pPr>
              <w:ind w:left="507"/>
              <w:jc w:val="both"/>
              <w:rPr>
                <w:b/>
                <w:bCs/>
                <w:color w:val="000000"/>
              </w:rPr>
            </w:pPr>
          </w:p>
        </w:tc>
      </w:tr>
      <w:tr w:rsidR="00A81797" w:rsidTr="00A81797">
        <w:tc>
          <w:tcPr>
            <w:tcW w:w="9359" w:type="dxa"/>
            <w:hideMark/>
          </w:tcPr>
          <w:p w:rsidR="00A81797" w:rsidRDefault="00A81797">
            <w:pPr>
              <w:jc w:val="both"/>
              <w:rPr>
                <w:b/>
              </w:rPr>
            </w:pPr>
            <w:r>
              <w:rPr>
                <w:b/>
              </w:rPr>
              <w:t>Глава 3. Подготовка документации по планировке территории органами местного самоуправления</w:t>
            </w:r>
          </w:p>
        </w:tc>
        <w:tc>
          <w:tcPr>
            <w:tcW w:w="1062" w:type="dxa"/>
          </w:tcPr>
          <w:p w:rsidR="00A81797" w:rsidRDefault="00A81797">
            <w:pPr>
              <w:ind w:left="507"/>
              <w:jc w:val="both"/>
              <w:rPr>
                <w:b/>
                <w:bCs/>
                <w:color w:val="000000"/>
              </w:rPr>
            </w:pPr>
          </w:p>
        </w:tc>
      </w:tr>
      <w:tr w:rsidR="00A81797" w:rsidTr="00A81797">
        <w:tc>
          <w:tcPr>
            <w:tcW w:w="9359" w:type="dxa"/>
            <w:hideMark/>
          </w:tcPr>
          <w:p w:rsidR="00A81797" w:rsidRDefault="00A81797">
            <w:pPr>
              <w:jc w:val="both"/>
              <w:rPr>
                <w:b/>
              </w:rPr>
            </w:pPr>
            <w:r>
              <w:rPr>
                <w:b/>
              </w:rPr>
              <w:t>Глава 4. Проведение публичных слушаний по вопросам землепользования и застройки</w:t>
            </w:r>
          </w:p>
        </w:tc>
        <w:tc>
          <w:tcPr>
            <w:tcW w:w="1062" w:type="dxa"/>
          </w:tcPr>
          <w:p w:rsidR="00A81797" w:rsidRDefault="00A81797">
            <w:pPr>
              <w:ind w:left="507"/>
              <w:jc w:val="both"/>
              <w:rPr>
                <w:b/>
                <w:bCs/>
                <w:color w:val="000000"/>
              </w:rPr>
            </w:pPr>
          </w:p>
        </w:tc>
      </w:tr>
      <w:tr w:rsidR="00A81797" w:rsidTr="00A81797">
        <w:tc>
          <w:tcPr>
            <w:tcW w:w="9359" w:type="dxa"/>
            <w:hideMark/>
          </w:tcPr>
          <w:p w:rsidR="00A81797" w:rsidRDefault="00A81797">
            <w:pPr>
              <w:jc w:val="both"/>
              <w:rPr>
                <w:b/>
              </w:rPr>
            </w:pPr>
            <w:r>
              <w:rPr>
                <w:b/>
              </w:rPr>
              <w:t>Глава 5. Внесение изменений в правила землепользования и застройки</w:t>
            </w:r>
          </w:p>
        </w:tc>
        <w:tc>
          <w:tcPr>
            <w:tcW w:w="1062" w:type="dxa"/>
          </w:tcPr>
          <w:p w:rsidR="00A81797" w:rsidRDefault="00A81797">
            <w:pPr>
              <w:ind w:left="507"/>
              <w:jc w:val="both"/>
              <w:rPr>
                <w:b/>
                <w:bCs/>
                <w:color w:val="000000"/>
              </w:rPr>
            </w:pPr>
          </w:p>
        </w:tc>
      </w:tr>
      <w:tr w:rsidR="00A81797" w:rsidTr="00A81797">
        <w:tc>
          <w:tcPr>
            <w:tcW w:w="9359" w:type="dxa"/>
            <w:hideMark/>
          </w:tcPr>
          <w:p w:rsidR="00A81797" w:rsidRDefault="00A81797">
            <w:pPr>
              <w:jc w:val="both"/>
              <w:rPr>
                <w:b/>
              </w:rPr>
            </w:pPr>
            <w:r>
              <w:rPr>
                <w:b/>
              </w:rPr>
              <w:t>Глава 6. Регулирование иных вопросов землепользования и застройки</w:t>
            </w:r>
          </w:p>
        </w:tc>
        <w:tc>
          <w:tcPr>
            <w:tcW w:w="1062" w:type="dxa"/>
          </w:tcPr>
          <w:p w:rsidR="00A81797" w:rsidRDefault="00A81797">
            <w:pPr>
              <w:ind w:left="507"/>
              <w:jc w:val="both"/>
              <w:rPr>
                <w:b/>
                <w:bCs/>
                <w:color w:val="000000"/>
              </w:rPr>
            </w:pPr>
          </w:p>
        </w:tc>
      </w:tr>
      <w:tr w:rsidR="00A81797" w:rsidTr="00A81797">
        <w:tc>
          <w:tcPr>
            <w:tcW w:w="9359" w:type="dxa"/>
            <w:hideMark/>
          </w:tcPr>
          <w:p w:rsidR="00A81797" w:rsidRDefault="00A81797">
            <w:pPr>
              <w:tabs>
                <w:tab w:val="left" w:pos="9690"/>
              </w:tabs>
              <w:jc w:val="both"/>
              <w:rPr>
                <w:b/>
                <w:color w:val="000000"/>
              </w:rPr>
            </w:pPr>
            <w:r>
              <w:rPr>
                <w:b/>
              </w:rPr>
              <w:t>6.1.</w:t>
            </w:r>
            <w:r>
              <w:rPr>
                <w:b/>
                <w:color w:val="FF0000"/>
              </w:rPr>
              <w:t xml:space="preserve"> </w:t>
            </w:r>
            <w:r>
              <w:rPr>
                <w:b/>
                <w:bCs/>
                <w:iCs/>
              </w:rPr>
              <w:t>Установление публичных сервитутов</w:t>
            </w:r>
          </w:p>
        </w:tc>
        <w:tc>
          <w:tcPr>
            <w:tcW w:w="1062" w:type="dxa"/>
          </w:tcPr>
          <w:p w:rsidR="00A81797" w:rsidRDefault="00A81797">
            <w:pPr>
              <w:tabs>
                <w:tab w:val="left" w:pos="9690"/>
              </w:tabs>
              <w:jc w:val="both"/>
              <w:rPr>
                <w:b/>
                <w:color w:val="000000"/>
              </w:rPr>
            </w:pPr>
          </w:p>
        </w:tc>
      </w:tr>
      <w:tr w:rsidR="00A81797" w:rsidTr="00A81797">
        <w:trPr>
          <w:trHeight w:val="600"/>
        </w:trPr>
        <w:tc>
          <w:tcPr>
            <w:tcW w:w="9359" w:type="dxa"/>
            <w:hideMark/>
          </w:tcPr>
          <w:p w:rsidR="00A81797" w:rsidRDefault="00A81797">
            <w:pPr>
              <w:jc w:val="both"/>
              <w:rPr>
                <w:b/>
                <w:color w:val="000000"/>
              </w:rPr>
            </w:pPr>
            <w:r>
              <w:rPr>
                <w:b/>
                <w:bCs/>
                <w:color w:val="000000"/>
              </w:rPr>
              <w:t xml:space="preserve">Часть 2. </w:t>
            </w:r>
            <w:r>
              <w:rPr>
                <w:b/>
              </w:rPr>
              <w:t>Карта градостроительного зонирования</w:t>
            </w:r>
            <w:r>
              <w:rPr>
                <w:b/>
                <w:color w:val="000000"/>
              </w:rPr>
              <w:t xml:space="preserve"> (являющиеся неотъемлемой частью настоящих Правил и оформлены отдельной папкой графических материалов)</w:t>
            </w:r>
          </w:p>
        </w:tc>
        <w:tc>
          <w:tcPr>
            <w:tcW w:w="1062" w:type="dxa"/>
          </w:tcPr>
          <w:p w:rsidR="00A81797" w:rsidRDefault="00A81797">
            <w:pPr>
              <w:jc w:val="both"/>
              <w:rPr>
                <w:b/>
                <w:color w:val="000000"/>
              </w:rPr>
            </w:pPr>
          </w:p>
          <w:p w:rsidR="00A81797" w:rsidRDefault="00A81797">
            <w:pPr>
              <w:jc w:val="both"/>
              <w:rPr>
                <w:b/>
                <w:color w:val="000000"/>
              </w:rPr>
            </w:pPr>
          </w:p>
        </w:tc>
      </w:tr>
      <w:tr w:rsidR="00A81797" w:rsidTr="00A81797">
        <w:trPr>
          <w:trHeight w:val="284"/>
        </w:trPr>
        <w:tc>
          <w:tcPr>
            <w:tcW w:w="9359" w:type="dxa"/>
            <w:hideMark/>
          </w:tcPr>
          <w:p w:rsidR="00A81797" w:rsidRDefault="00A81797">
            <w:pPr>
              <w:jc w:val="both"/>
              <w:rPr>
                <w:b/>
                <w:color w:val="000000"/>
              </w:rPr>
            </w:pPr>
            <w:r>
              <w:rPr>
                <w:b/>
                <w:color w:val="000000"/>
              </w:rPr>
              <w:t>Часть 3. Градостроительные регламенты</w:t>
            </w:r>
          </w:p>
        </w:tc>
        <w:tc>
          <w:tcPr>
            <w:tcW w:w="1062" w:type="dxa"/>
          </w:tcPr>
          <w:p w:rsidR="00A81797" w:rsidRDefault="00A81797">
            <w:pPr>
              <w:jc w:val="both"/>
              <w:rPr>
                <w:b/>
                <w:color w:val="000000"/>
              </w:rPr>
            </w:pPr>
          </w:p>
        </w:tc>
      </w:tr>
      <w:tr w:rsidR="00A81797" w:rsidTr="00A81797">
        <w:trPr>
          <w:trHeight w:val="1065"/>
        </w:trPr>
        <w:tc>
          <w:tcPr>
            <w:tcW w:w="9359" w:type="dxa"/>
          </w:tcPr>
          <w:p w:rsidR="00A81797" w:rsidRDefault="00A81797">
            <w:pPr>
              <w:tabs>
                <w:tab w:val="left" w:pos="1254"/>
              </w:tabs>
              <w:ind w:right="-82"/>
              <w:jc w:val="both"/>
              <w:rPr>
                <w:b/>
                <w:color w:val="000000"/>
              </w:rPr>
            </w:pPr>
            <w:r>
              <w:rPr>
                <w:b/>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A81797" w:rsidRDefault="00A81797">
            <w:pPr>
              <w:ind w:left="702"/>
              <w:jc w:val="both"/>
              <w:rPr>
                <w:b/>
                <w:color w:val="000000"/>
              </w:rPr>
            </w:pPr>
          </w:p>
        </w:tc>
        <w:tc>
          <w:tcPr>
            <w:tcW w:w="1062" w:type="dxa"/>
          </w:tcPr>
          <w:p w:rsidR="00A81797" w:rsidRDefault="00A81797">
            <w:pPr>
              <w:jc w:val="both"/>
              <w:rPr>
                <w:b/>
                <w:color w:val="000000"/>
              </w:rPr>
            </w:pPr>
          </w:p>
          <w:p w:rsidR="00A81797" w:rsidRDefault="00A81797">
            <w:pPr>
              <w:jc w:val="both"/>
              <w:rPr>
                <w:b/>
                <w:color w:val="000000"/>
              </w:rPr>
            </w:pPr>
          </w:p>
          <w:p w:rsidR="00A81797" w:rsidRDefault="00A81797">
            <w:pPr>
              <w:ind w:left="702"/>
              <w:jc w:val="both"/>
              <w:rPr>
                <w:b/>
                <w:color w:val="000000"/>
              </w:rPr>
            </w:pPr>
          </w:p>
        </w:tc>
      </w:tr>
    </w:tbl>
    <w:p w:rsidR="00A81797" w:rsidRDefault="00A81797" w:rsidP="00A81797">
      <w:pPr>
        <w:rPr>
          <w:color w:val="000000"/>
          <w:sz w:val="28"/>
          <w:szCs w:val="28"/>
        </w:rPr>
        <w:sectPr w:rsidR="00A81797">
          <w:pgSz w:w="11906" w:h="16838"/>
          <w:pgMar w:top="567" w:right="567" w:bottom="567" w:left="1134" w:header="709" w:footer="709" w:gutter="0"/>
          <w:pgNumType w:start="1"/>
          <w:cols w:space="720"/>
        </w:sectPr>
      </w:pPr>
    </w:p>
    <w:p w:rsidR="00A81797" w:rsidRDefault="00A81797" w:rsidP="00A81797">
      <w:pPr>
        <w:pStyle w:val="Default"/>
        <w:jc w:val="both"/>
        <w:rPr>
          <w:b/>
          <w:bCs/>
        </w:rPr>
      </w:pPr>
      <w:r>
        <w:rPr>
          <w:b/>
          <w:bCs/>
        </w:rPr>
        <w:lastRenderedPageBreak/>
        <w:t xml:space="preserve">           Общие положения</w:t>
      </w:r>
    </w:p>
    <w:p w:rsidR="00A81797" w:rsidRDefault="00A81797" w:rsidP="00A81797">
      <w:pPr>
        <w:pStyle w:val="Default"/>
        <w:jc w:val="both"/>
      </w:pPr>
    </w:p>
    <w:p w:rsidR="00A81797" w:rsidRDefault="00A81797" w:rsidP="00A81797">
      <w:pPr>
        <w:pStyle w:val="Default"/>
        <w:ind w:firstLine="708"/>
        <w:jc w:val="both"/>
        <w:rPr>
          <w:b/>
          <w:bCs/>
        </w:rPr>
      </w:pPr>
      <w:r>
        <w:rPr>
          <w:b/>
          <w:bCs/>
        </w:rPr>
        <w:t xml:space="preserve">1. Правовая основа, цели введения, назначение и состав Правил землепользования и застройки </w:t>
      </w:r>
    </w:p>
    <w:p w:rsidR="00A81797" w:rsidRDefault="00A81797" w:rsidP="00A81797">
      <w:pPr>
        <w:pStyle w:val="Default"/>
        <w:jc w:val="both"/>
        <w:rPr>
          <w:b/>
          <w:bCs/>
        </w:rPr>
      </w:pPr>
    </w:p>
    <w:p w:rsidR="00A81797" w:rsidRDefault="00A81797" w:rsidP="00A81797">
      <w:pPr>
        <w:pStyle w:val="6"/>
        <w:ind w:firstLine="540"/>
        <w:jc w:val="both"/>
        <w:rPr>
          <w:bCs/>
          <w:i w:val="0"/>
          <w:iCs w:val="0"/>
          <w:color w:val="000000"/>
        </w:rPr>
      </w:pPr>
      <w:r>
        <w:rPr>
          <w:i w:val="0"/>
        </w:rPr>
        <w:t>1.1.</w:t>
      </w:r>
      <w:r>
        <w:rPr>
          <w:bCs/>
          <w:i w:val="0"/>
          <w:color w:val="000000"/>
        </w:rPr>
        <w:t xml:space="preserve"> </w:t>
      </w:r>
      <w:r>
        <w:rPr>
          <w:i w:val="0"/>
          <w:color w:val="000000"/>
        </w:rPr>
        <w:t>Правила землепользования и застройки муниципального образования Большепорекское  сельское поселение Кильмезского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Большепорекского сельского поселения Кильмезского муниципального района Кировской области.</w:t>
      </w:r>
    </w:p>
    <w:p w:rsidR="00A81797" w:rsidRDefault="00A81797" w:rsidP="00A81797">
      <w:pPr>
        <w:jc w:val="both"/>
        <w:rPr>
          <w:color w:val="000000"/>
        </w:rPr>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Большепорекское сельское поселение Кильмезского муниципального района Кировской области (далее - муниципальное образование  Большепорекское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A81797" w:rsidRDefault="00A81797" w:rsidP="00A81797">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81797" w:rsidRDefault="00A81797" w:rsidP="00A81797">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81797" w:rsidRDefault="00A81797" w:rsidP="00A81797">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A81797" w:rsidRDefault="00A81797" w:rsidP="00A81797">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81797" w:rsidRDefault="00A81797" w:rsidP="00A81797">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A81797" w:rsidRDefault="00A81797" w:rsidP="00A81797">
      <w:pPr>
        <w:numPr>
          <w:ilvl w:val="1"/>
          <w:numId w:val="2"/>
        </w:numPr>
        <w:ind w:right="-82"/>
        <w:jc w:val="both"/>
        <w:rPr>
          <w:color w:val="000000"/>
        </w:rPr>
      </w:pPr>
      <w:r>
        <w:rPr>
          <w:color w:val="000000"/>
        </w:rPr>
        <w:t>Настоящие Правила включают в себя три части:</w:t>
      </w:r>
    </w:p>
    <w:p w:rsidR="00A81797" w:rsidRDefault="00A81797" w:rsidP="00A81797">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A81797" w:rsidRDefault="00A81797" w:rsidP="00A81797">
      <w:pPr>
        <w:tabs>
          <w:tab w:val="left" w:pos="1083"/>
          <w:tab w:val="left" w:pos="9638"/>
        </w:tabs>
        <w:ind w:right="-82" w:firstLine="900"/>
        <w:jc w:val="both"/>
        <w:rPr>
          <w:color w:val="000000"/>
        </w:rPr>
      </w:pPr>
      <w:r>
        <w:rPr>
          <w:color w:val="000000"/>
        </w:rPr>
        <w:t>Часть 2. Карту градостроительного зонирования;</w:t>
      </w:r>
    </w:p>
    <w:p w:rsidR="00A81797" w:rsidRDefault="00A81797" w:rsidP="00A81797">
      <w:pPr>
        <w:tabs>
          <w:tab w:val="left" w:pos="1254"/>
        </w:tabs>
        <w:ind w:right="-82" w:firstLine="900"/>
        <w:jc w:val="both"/>
        <w:rPr>
          <w:color w:val="000000"/>
        </w:rPr>
      </w:pPr>
      <w:r>
        <w:rPr>
          <w:color w:val="000000"/>
        </w:rPr>
        <w:t>Часть 3.  Градостроительные регламенты.</w:t>
      </w:r>
    </w:p>
    <w:p w:rsidR="00A81797" w:rsidRDefault="00A81797" w:rsidP="00A81797">
      <w:pPr>
        <w:ind w:right="-82" w:firstLine="708"/>
        <w:jc w:val="both"/>
        <w:rPr>
          <w:bCs/>
          <w:color w:val="000000"/>
        </w:rPr>
      </w:pPr>
      <w:r>
        <w:rPr>
          <w:bCs/>
          <w:color w:val="000000"/>
        </w:rPr>
        <w:t>1.2.1. Часть 1 настоящих Правил представлена в форме правовых норм, включающих в себя положения:</w:t>
      </w:r>
    </w:p>
    <w:p w:rsidR="00A81797" w:rsidRDefault="00A81797" w:rsidP="00A81797">
      <w:pPr>
        <w:autoSpaceDE w:val="0"/>
        <w:autoSpaceDN w:val="0"/>
        <w:adjustRightInd w:val="0"/>
        <w:ind w:firstLine="540"/>
        <w:jc w:val="both"/>
      </w:pPr>
      <w:r>
        <w:t>1) о регулировании землепользования и застройки органами местного самоуправления;</w:t>
      </w:r>
    </w:p>
    <w:p w:rsidR="00A81797" w:rsidRDefault="00A81797" w:rsidP="00A81797">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81797" w:rsidRDefault="00A81797" w:rsidP="00A81797">
      <w:pPr>
        <w:autoSpaceDE w:val="0"/>
        <w:autoSpaceDN w:val="0"/>
        <w:adjustRightInd w:val="0"/>
        <w:ind w:firstLine="540"/>
        <w:jc w:val="both"/>
      </w:pPr>
      <w:r>
        <w:t>3) о подготовке документации по планировке территории органами местного самоуправления;</w:t>
      </w:r>
    </w:p>
    <w:p w:rsidR="00A81797" w:rsidRDefault="00A81797" w:rsidP="00A81797">
      <w:pPr>
        <w:autoSpaceDE w:val="0"/>
        <w:autoSpaceDN w:val="0"/>
        <w:adjustRightInd w:val="0"/>
        <w:ind w:firstLine="540"/>
        <w:jc w:val="both"/>
      </w:pPr>
      <w:r>
        <w:t>4) о проведении публичных слушаний по вопросам землепользования и застройки;</w:t>
      </w:r>
    </w:p>
    <w:p w:rsidR="00A81797" w:rsidRDefault="00A81797" w:rsidP="00A81797">
      <w:pPr>
        <w:autoSpaceDE w:val="0"/>
        <w:autoSpaceDN w:val="0"/>
        <w:adjustRightInd w:val="0"/>
        <w:ind w:firstLine="540"/>
        <w:jc w:val="both"/>
      </w:pPr>
      <w:r>
        <w:t>5) о внесении изменений в правила землепользования и застройки;</w:t>
      </w:r>
    </w:p>
    <w:p w:rsidR="00A81797" w:rsidRDefault="00A81797" w:rsidP="00A81797">
      <w:pPr>
        <w:autoSpaceDE w:val="0"/>
        <w:autoSpaceDN w:val="0"/>
        <w:adjustRightInd w:val="0"/>
        <w:ind w:firstLine="540"/>
        <w:jc w:val="both"/>
      </w:pPr>
      <w:r>
        <w:t>6) о регулировании иных вопросов землепользования и застройки.</w:t>
      </w:r>
    </w:p>
    <w:p w:rsidR="00A81797" w:rsidRDefault="00A81797" w:rsidP="00A81797">
      <w:pPr>
        <w:ind w:right="-82" w:firstLine="540"/>
        <w:jc w:val="both"/>
        <w:rPr>
          <w:color w:val="000000"/>
        </w:rPr>
      </w:pPr>
      <w:r>
        <w:rPr>
          <w:bCs/>
          <w:color w:val="000000"/>
        </w:rPr>
        <w:t xml:space="preserve">1.2.2. Часть 2 Правил содержит </w:t>
      </w:r>
      <w:r>
        <w:rPr>
          <w:color w:val="000000"/>
        </w:rPr>
        <w:t>Карту градостроительного зонирования, являющуюся неотъемлемой частью настоящих Правил.</w:t>
      </w:r>
    </w:p>
    <w:p w:rsidR="00A81797" w:rsidRDefault="00A81797" w:rsidP="00A81797">
      <w:pPr>
        <w:pStyle w:val="Default"/>
        <w:ind w:firstLine="540"/>
        <w:jc w:val="both"/>
      </w:pPr>
      <w:r>
        <w:t xml:space="preserve">3.1. На карте градостроительного зонирования установлены и отображены: </w:t>
      </w:r>
    </w:p>
    <w:p w:rsidR="00A81797" w:rsidRDefault="00A81797" w:rsidP="00A81797">
      <w:pPr>
        <w:pStyle w:val="Default"/>
        <w:ind w:firstLine="540"/>
        <w:jc w:val="both"/>
      </w:pPr>
      <w:r>
        <w:lastRenderedPageBreak/>
        <w:t xml:space="preserve">1) границы и кодовые обозначения установленных Правилами территориальных зон; </w:t>
      </w:r>
    </w:p>
    <w:p w:rsidR="00A81797" w:rsidRDefault="00A81797" w:rsidP="00A81797">
      <w:pPr>
        <w:pStyle w:val="Default"/>
        <w:ind w:firstLine="54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A81797" w:rsidRDefault="00A81797" w:rsidP="00A81797">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A81797" w:rsidRDefault="00A81797" w:rsidP="00A81797">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81797" w:rsidRDefault="00A81797" w:rsidP="00A81797">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A81797" w:rsidRDefault="00A81797" w:rsidP="00A81797">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A81797" w:rsidRDefault="00A81797" w:rsidP="00A81797">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1797" w:rsidRDefault="00A81797" w:rsidP="00A81797">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A81797" w:rsidRDefault="00A81797" w:rsidP="00A81797">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 Большепорекское сельское поселение.</w:t>
      </w:r>
    </w:p>
    <w:p w:rsidR="00A81797" w:rsidRDefault="00A81797" w:rsidP="00A81797">
      <w:pPr>
        <w:ind w:right="-82" w:firstLine="900"/>
        <w:jc w:val="both"/>
        <w:rPr>
          <w:color w:val="000000"/>
        </w:rPr>
      </w:pPr>
      <w:r>
        <w:rPr>
          <w:color w:val="000000"/>
        </w:rPr>
        <w:t>4. Настоящие Правила применяются наряду:</w:t>
      </w:r>
    </w:p>
    <w:p w:rsidR="00A81797" w:rsidRDefault="00A81797" w:rsidP="00A81797">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81797" w:rsidRDefault="00A81797" w:rsidP="00A81797">
      <w:pPr>
        <w:tabs>
          <w:tab w:val="left" w:pos="1254"/>
        </w:tabs>
        <w:ind w:right="-82" w:firstLine="900"/>
        <w:jc w:val="both"/>
        <w:rPr>
          <w:color w:val="000000"/>
        </w:rPr>
      </w:pPr>
      <w:r>
        <w:rPr>
          <w:color w:val="000000"/>
        </w:rPr>
        <w:t>2) нормативными правовыми актами органов местного самоуправления муниципального образования Большепорекского сельского поселения, которые применяются в части, не противоречащей настоящим Правилам.</w:t>
      </w:r>
    </w:p>
    <w:p w:rsidR="00A81797" w:rsidRDefault="00A81797" w:rsidP="00A81797">
      <w:pPr>
        <w:tabs>
          <w:tab w:val="left" w:pos="1254"/>
        </w:tabs>
        <w:ind w:right="-82" w:firstLine="900"/>
        <w:jc w:val="both"/>
        <w:rPr>
          <w:color w:val="000000"/>
          <w:highlight w:val="yellow"/>
        </w:rPr>
      </w:pPr>
    </w:p>
    <w:p w:rsidR="00A81797" w:rsidRDefault="00A81797" w:rsidP="00A81797">
      <w:pPr>
        <w:pStyle w:val="Default"/>
        <w:ind w:firstLine="708"/>
        <w:jc w:val="both"/>
        <w:rPr>
          <w:b/>
        </w:rPr>
      </w:pPr>
      <w:r>
        <w:rPr>
          <w:b/>
        </w:rPr>
        <w:t>2. Основные понятия   и   термины, используемые   в Правилах   землепользования и застройки, и их определения</w:t>
      </w:r>
    </w:p>
    <w:p w:rsidR="00A81797" w:rsidRDefault="00A81797" w:rsidP="00A81797">
      <w:pPr>
        <w:pStyle w:val="Default"/>
        <w:ind w:firstLine="708"/>
        <w:jc w:val="both"/>
        <w:rPr>
          <w:b/>
        </w:rPr>
      </w:pPr>
    </w:p>
    <w:p w:rsidR="00A81797" w:rsidRDefault="00A81797" w:rsidP="00A81797">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A81797" w:rsidRDefault="00A81797" w:rsidP="00A81797">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Большепорекского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A81797" w:rsidRDefault="00A81797" w:rsidP="00A81797">
      <w:pPr>
        <w:ind w:firstLine="561"/>
        <w:jc w:val="both"/>
      </w:pPr>
      <w:r>
        <w:t xml:space="preserve">2) </w:t>
      </w:r>
      <w:r>
        <w:rPr>
          <w:b/>
        </w:rPr>
        <w:t>территориальное планирование</w:t>
      </w:r>
      <w:r>
        <w:t xml:space="preserve"> - планирование развития территорий Большепорекского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81797" w:rsidRDefault="00A81797" w:rsidP="00A81797">
      <w:pPr>
        <w:autoSpaceDE w:val="0"/>
        <w:autoSpaceDN w:val="0"/>
        <w:adjustRightInd w:val="0"/>
        <w:ind w:firstLine="540"/>
        <w:jc w:val="both"/>
      </w:pPr>
      <w:r>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81797" w:rsidRDefault="00A81797" w:rsidP="00A81797">
      <w:pPr>
        <w:ind w:firstLine="540"/>
        <w:jc w:val="both"/>
        <w:rPr>
          <w:color w:val="000000"/>
        </w:rPr>
      </w:pPr>
      <w:r>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81797" w:rsidRDefault="00A81797" w:rsidP="00A81797">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администрации поселения, обеспечивающий реализацию правил </w:t>
      </w:r>
      <w:r>
        <w:rPr>
          <w:color w:val="000000"/>
        </w:rPr>
        <w:lastRenderedPageBreak/>
        <w:t xml:space="preserve">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81797" w:rsidRDefault="00A81797" w:rsidP="00A81797">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A81797" w:rsidRDefault="00A81797" w:rsidP="00A81797">
      <w:pPr>
        <w:ind w:firstLine="432"/>
        <w:jc w:val="both"/>
        <w:rPr>
          <w:color w:val="000000"/>
        </w:rPr>
      </w:pPr>
      <w:r>
        <w:rPr>
          <w:color w:val="000000"/>
        </w:rPr>
        <w:t xml:space="preserve">7) </w:t>
      </w:r>
      <w:r>
        <w:rPr>
          <w:b/>
          <w:color w:val="000000"/>
        </w:rPr>
        <w:t>красные линии</w:t>
      </w:r>
      <w:r>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линейные объекты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1797" w:rsidRDefault="00A81797" w:rsidP="00A81797">
      <w:pPr>
        <w:ind w:firstLine="561"/>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A81797" w:rsidRDefault="00A81797" w:rsidP="00A81797">
      <w:pPr>
        <w:ind w:firstLine="708"/>
        <w:jc w:val="both"/>
        <w:rPr>
          <w:color w:val="000000"/>
        </w:rPr>
      </w:pPr>
      <w:r>
        <w:rPr>
          <w:color w:val="000000"/>
        </w:rPr>
        <w:t>красные линии;</w:t>
      </w:r>
    </w:p>
    <w:p w:rsidR="00A81797" w:rsidRDefault="00A81797" w:rsidP="00A81797">
      <w:pPr>
        <w:ind w:firstLine="708"/>
        <w:jc w:val="both"/>
        <w:rPr>
          <w:color w:val="000000"/>
        </w:rPr>
      </w:pPr>
      <w:r>
        <w:rPr>
          <w:color w:val="000000"/>
        </w:rPr>
        <w:t>границы земельных участков;</w:t>
      </w:r>
    </w:p>
    <w:p w:rsidR="00A81797" w:rsidRDefault="00A81797" w:rsidP="00A81797">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A81797" w:rsidRDefault="00A81797" w:rsidP="00A81797">
      <w:pPr>
        <w:ind w:firstLine="561"/>
        <w:jc w:val="both"/>
        <w:rPr>
          <w:color w:val="000000"/>
        </w:rPr>
      </w:pPr>
      <w:r>
        <w:rPr>
          <w:color w:val="000000"/>
        </w:rPr>
        <w:t xml:space="preserve"> границы зон действия публичных сервитутов;</w:t>
      </w:r>
    </w:p>
    <w:p w:rsidR="00A81797" w:rsidRDefault="00A81797" w:rsidP="00A81797">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A81797" w:rsidRDefault="00A81797" w:rsidP="00A81797">
      <w:pPr>
        <w:ind w:firstLine="561"/>
        <w:jc w:val="both"/>
        <w:rPr>
          <w:b/>
          <w:color w:val="000000"/>
        </w:rPr>
      </w:pPr>
      <w:r>
        <w:rPr>
          <w:color w:val="000000"/>
        </w:rPr>
        <w:t xml:space="preserve"> границы санитарно-защитных, водоохранных и иных зон ограничений использования недвижимости;</w:t>
      </w:r>
    </w:p>
    <w:p w:rsidR="00A81797" w:rsidRDefault="00A81797" w:rsidP="00A81797">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A81797" w:rsidRDefault="00A81797" w:rsidP="00A81797">
      <w:pPr>
        <w:ind w:firstLine="748"/>
        <w:jc w:val="both"/>
        <w:rPr>
          <w:color w:val="000000"/>
        </w:rPr>
      </w:pPr>
      <w:r>
        <w:rPr>
          <w:color w:val="000000"/>
        </w:rPr>
        <w:t xml:space="preserve">10) </w:t>
      </w:r>
      <w:r>
        <w:rPr>
          <w:b/>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81797" w:rsidRDefault="00A81797" w:rsidP="00A81797">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81797" w:rsidRDefault="00A81797" w:rsidP="00A81797">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A81797" w:rsidRDefault="00A81797" w:rsidP="00A81797">
      <w:pPr>
        <w:jc w:val="both"/>
        <w:rPr>
          <w:color w:val="000000"/>
        </w:rPr>
      </w:pPr>
      <w:r>
        <w:rPr>
          <w:color w:val="000000"/>
        </w:rPr>
        <w:tab/>
        <w:t xml:space="preserve">11) </w:t>
      </w:r>
      <w:r>
        <w:rPr>
          <w:b/>
          <w:color w:val="000000"/>
        </w:rPr>
        <w:t>п</w:t>
      </w:r>
      <w:r>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w:t>
      </w:r>
      <w:r>
        <w:lastRenderedPageBreak/>
        <w:t>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A81797" w:rsidRDefault="00A81797" w:rsidP="00A81797">
      <w:pPr>
        <w:jc w:val="both"/>
        <w:rPr>
          <w:b/>
          <w:color w:val="000000"/>
        </w:rPr>
      </w:pPr>
      <w:r>
        <w:rPr>
          <w:color w:val="000000"/>
        </w:rPr>
        <w:tab/>
        <w:t xml:space="preserve">12) </w:t>
      </w:r>
      <w:r>
        <w:rPr>
          <w:b/>
          <w:color w:val="000000"/>
        </w:rPr>
        <w:t xml:space="preserve">разрешение на строительство – </w:t>
      </w:r>
      <w:r>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A81797" w:rsidRDefault="00A81797" w:rsidP="00A81797">
      <w:pPr>
        <w:jc w:val="both"/>
      </w:pPr>
      <w:r>
        <w:rPr>
          <w:color w:val="000000"/>
        </w:rPr>
        <w:tab/>
      </w:r>
      <w:r>
        <w:t xml:space="preserve">13)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81797" w:rsidRDefault="00A81797" w:rsidP="00A81797">
      <w:pPr>
        <w:ind w:firstLine="561"/>
        <w:jc w:val="both"/>
        <w:rPr>
          <w:color w:val="000000"/>
        </w:rPr>
      </w:pPr>
      <w:r>
        <w:rPr>
          <w:color w:val="000000"/>
        </w:rPr>
        <w:t xml:space="preserve">14)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A81797" w:rsidRDefault="00A81797" w:rsidP="00A81797">
      <w:pPr>
        <w:widowControl w:val="0"/>
        <w:ind w:firstLine="561"/>
        <w:jc w:val="both"/>
        <w:rPr>
          <w:color w:val="000000"/>
        </w:rPr>
      </w:pPr>
      <w:r>
        <w:rPr>
          <w:color w:val="000000"/>
        </w:rPr>
        <w:t xml:space="preserve">15)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A81797" w:rsidRDefault="00A81797" w:rsidP="00A81797">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A81797" w:rsidRDefault="00A81797" w:rsidP="00A81797">
      <w:pPr>
        <w:widowControl w:val="0"/>
        <w:jc w:val="both"/>
      </w:pPr>
      <w:r>
        <w:rPr>
          <w:color w:val="FF0000"/>
        </w:rPr>
        <w:t xml:space="preserve">          </w:t>
      </w:r>
      <w:r>
        <w:rPr>
          <w:b/>
        </w:rPr>
        <w:t>условно разрешенные виды использования недвижимости</w:t>
      </w:r>
      <w: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Большепорекское сельское поселение;</w:t>
      </w:r>
    </w:p>
    <w:p w:rsidR="00A81797" w:rsidRDefault="00A81797" w:rsidP="00A81797">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81797" w:rsidRDefault="00A81797" w:rsidP="00A81797">
      <w:pPr>
        <w:ind w:firstLine="708"/>
        <w:jc w:val="both"/>
        <w:rPr>
          <w:color w:val="000000"/>
        </w:rPr>
      </w:pPr>
      <w:r>
        <w:rPr>
          <w:color w:val="000000"/>
        </w:rPr>
        <w:t xml:space="preserve">16)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A81797" w:rsidRDefault="00A81797" w:rsidP="00A81797">
      <w:pPr>
        <w:jc w:val="both"/>
        <w:rPr>
          <w:color w:val="000000"/>
        </w:rPr>
      </w:pPr>
      <w:r>
        <w:rPr>
          <w:color w:val="000000"/>
        </w:rPr>
        <w:tab/>
        <w:t xml:space="preserve">17) </w:t>
      </w:r>
      <w:r>
        <w:rPr>
          <w:b/>
          <w:color w:val="000000"/>
        </w:rPr>
        <w:t>объект индивидуального жилищного строительства (индивидуальный жилой дом)</w:t>
      </w:r>
      <w:r>
        <w:rPr>
          <w:color w:val="000000"/>
        </w:rPr>
        <w:t xml:space="preserve"> – отдельно стоящий жилой дом, с количеством этажей не более чем три, предназначенный для проживания одной семьи;</w:t>
      </w:r>
    </w:p>
    <w:p w:rsidR="00A81797" w:rsidRDefault="00A81797" w:rsidP="00A81797">
      <w:pPr>
        <w:autoSpaceDE w:val="0"/>
        <w:autoSpaceDN w:val="0"/>
        <w:adjustRightInd w:val="0"/>
        <w:jc w:val="both"/>
      </w:pPr>
      <w:r>
        <w:rPr>
          <w:color w:val="000000"/>
        </w:rPr>
        <w:tab/>
        <w:t xml:space="preserve">18)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81797" w:rsidRDefault="00A81797" w:rsidP="00A81797">
      <w:pPr>
        <w:jc w:val="both"/>
        <w:rPr>
          <w:color w:val="000000"/>
        </w:rPr>
      </w:pPr>
      <w:r>
        <w:rPr>
          <w:color w:val="000000"/>
        </w:rPr>
        <w:tab/>
        <w:t xml:space="preserve">19)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w:t>
      </w:r>
      <w:r>
        <w:rPr>
          <w:color w:val="000000"/>
        </w:rPr>
        <w:lastRenderedPageBreak/>
        <w:t xml:space="preserve">содержит в себе элементы общего имущества собственников помещений в таком доме в соответствии с жилищным законодательством; </w:t>
      </w:r>
    </w:p>
    <w:p w:rsidR="00A81797" w:rsidRDefault="00A81797" w:rsidP="00A81797">
      <w:pPr>
        <w:autoSpaceDE w:val="0"/>
        <w:autoSpaceDN w:val="0"/>
        <w:adjustRightInd w:val="0"/>
        <w:ind w:firstLine="540"/>
        <w:jc w:val="both"/>
      </w:pPr>
      <w:r>
        <w:rPr>
          <w:color w:val="000000"/>
        </w:rPr>
        <w:tab/>
        <w:t>20)</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A81797" w:rsidRDefault="00A81797" w:rsidP="00A81797">
      <w:pPr>
        <w:ind w:firstLine="708"/>
        <w:jc w:val="both"/>
      </w:pPr>
      <w:r>
        <w:t xml:space="preserve">21)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A81797" w:rsidRDefault="00A81797" w:rsidP="00A81797">
      <w:pPr>
        <w:ind w:firstLine="708"/>
        <w:jc w:val="both"/>
      </w:pPr>
      <w:r>
        <w:rPr>
          <w:color w:val="000000"/>
        </w:rPr>
        <w:t xml:space="preserve">22)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A81797" w:rsidRDefault="00A81797" w:rsidP="00A81797">
      <w:pPr>
        <w:ind w:firstLine="708"/>
        <w:jc w:val="both"/>
        <w:rPr>
          <w:color w:val="000000"/>
        </w:rPr>
      </w:pPr>
      <w:r>
        <w:rPr>
          <w:color w:val="000000"/>
        </w:rPr>
        <w:t xml:space="preserve">23)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A81797" w:rsidRDefault="00A81797" w:rsidP="00A81797">
      <w:pPr>
        <w:ind w:firstLine="708"/>
        <w:jc w:val="both"/>
        <w:rPr>
          <w:color w:val="000000"/>
        </w:rPr>
      </w:pPr>
      <w:r>
        <w:rPr>
          <w:color w:val="000000"/>
        </w:rPr>
        <w:t xml:space="preserve">24)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A81797" w:rsidRDefault="00A81797" w:rsidP="00A81797">
      <w:pPr>
        <w:ind w:firstLine="708"/>
        <w:jc w:val="both"/>
        <w:rPr>
          <w:color w:val="000000"/>
        </w:rPr>
      </w:pPr>
      <w:r>
        <w:rPr>
          <w:color w:val="000000"/>
        </w:rPr>
        <w:t xml:space="preserve">25)  </w:t>
      </w:r>
      <w:r>
        <w:rPr>
          <w:b/>
          <w:color w:val="000000"/>
        </w:rPr>
        <w:t>водоохранные зоны</w:t>
      </w:r>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81797" w:rsidRDefault="00A81797" w:rsidP="00A81797">
      <w:pPr>
        <w:jc w:val="both"/>
        <w:rPr>
          <w:color w:val="000000"/>
        </w:rPr>
      </w:pPr>
      <w:r>
        <w:rPr>
          <w:color w:val="000000"/>
        </w:rPr>
        <w:tab/>
        <w:t xml:space="preserve">26) </w:t>
      </w:r>
      <w:r>
        <w:rPr>
          <w:b/>
          <w:color w:val="000000"/>
        </w:rPr>
        <w:t>прибрежная защитная полоса</w:t>
      </w:r>
      <w:r>
        <w:rPr>
          <w:color w:val="000000"/>
        </w:rPr>
        <w:t xml:space="preserve"> — часть водоохраной зоны, для которой вводятся дополнительные ограничения хозяйственной и иной деятельности;</w:t>
      </w:r>
    </w:p>
    <w:p w:rsidR="00A81797" w:rsidRDefault="00A81797" w:rsidP="00A81797">
      <w:pPr>
        <w:jc w:val="both"/>
      </w:pPr>
      <w:r>
        <w:rPr>
          <w:color w:val="000000"/>
        </w:rPr>
        <w:tab/>
      </w:r>
      <w:r>
        <w:t xml:space="preserve">27)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A81797" w:rsidRDefault="00A81797" w:rsidP="00A81797">
      <w:pPr>
        <w:jc w:val="both"/>
      </w:pPr>
      <w:r>
        <w:tab/>
        <w:t xml:space="preserve">28) </w:t>
      </w:r>
      <w:r>
        <w:rPr>
          <w:b/>
        </w:rPr>
        <w:t>публичный сервитут</w:t>
      </w:r>
      <w:r>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81797" w:rsidRDefault="00A81797" w:rsidP="00A81797">
      <w:pPr>
        <w:jc w:val="both"/>
      </w:pPr>
      <w:r>
        <w:tab/>
        <w:t xml:space="preserve">29) </w:t>
      </w:r>
      <w:r>
        <w:rPr>
          <w:b/>
        </w:rPr>
        <w:t xml:space="preserve">строительство </w:t>
      </w:r>
      <w:r>
        <w:t>— создание зданий и сооружений (в том числе на месте сносимых объектов капитального строительства);</w:t>
      </w:r>
    </w:p>
    <w:p w:rsidR="00A81797" w:rsidRDefault="00A81797" w:rsidP="00A81797">
      <w:pPr>
        <w:jc w:val="both"/>
      </w:pPr>
      <w:r>
        <w:tab/>
        <w:t xml:space="preserve">30)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1797" w:rsidRDefault="00A81797" w:rsidP="00A81797">
      <w:pPr>
        <w:jc w:val="both"/>
      </w:pPr>
    </w:p>
    <w:p w:rsidR="00A81797" w:rsidRDefault="00A81797" w:rsidP="00A81797">
      <w:pPr>
        <w:pStyle w:val="Default"/>
        <w:ind w:firstLine="708"/>
        <w:jc w:val="both"/>
        <w:rPr>
          <w:b/>
        </w:rPr>
      </w:pPr>
      <w:r>
        <w:rPr>
          <w:b/>
        </w:rPr>
        <w:t xml:space="preserve">Часть 1. Порядок применения и внесения изменений в Правила землепользования и застройки </w:t>
      </w:r>
    </w:p>
    <w:p w:rsidR="00A81797" w:rsidRDefault="00A81797" w:rsidP="00A81797">
      <w:pPr>
        <w:pStyle w:val="Default"/>
        <w:ind w:firstLine="708"/>
        <w:jc w:val="both"/>
        <w:rPr>
          <w:b/>
          <w:color w:val="auto"/>
        </w:rPr>
      </w:pPr>
    </w:p>
    <w:p w:rsidR="00A81797" w:rsidRDefault="00A81797" w:rsidP="00A81797">
      <w:pPr>
        <w:pStyle w:val="Default"/>
        <w:ind w:firstLine="708"/>
        <w:jc w:val="both"/>
        <w:rPr>
          <w:b/>
          <w:color w:val="auto"/>
        </w:rPr>
      </w:pPr>
      <w:r>
        <w:rPr>
          <w:b/>
          <w:color w:val="auto"/>
        </w:rPr>
        <w:t>Глава 1.  Регулирование     землепользования    и   застройки    органами    местного самоуправления</w:t>
      </w:r>
    </w:p>
    <w:p w:rsidR="00A81797" w:rsidRDefault="00A81797" w:rsidP="00A81797">
      <w:pPr>
        <w:jc w:val="both"/>
        <w:rPr>
          <w:b/>
        </w:rPr>
      </w:pPr>
      <w:r>
        <w:rPr>
          <w:b/>
        </w:rPr>
        <w:tab/>
      </w:r>
    </w:p>
    <w:p w:rsidR="00A81797" w:rsidRDefault="00A81797" w:rsidP="00A81797">
      <w:pPr>
        <w:ind w:right="-82" w:firstLine="720"/>
        <w:jc w:val="both"/>
        <w:rPr>
          <w:b/>
          <w:bCs/>
        </w:rPr>
      </w:pPr>
      <w:r>
        <w:rPr>
          <w:b/>
        </w:rPr>
        <w:t xml:space="preserve">1.1. </w:t>
      </w:r>
      <w:r>
        <w:rPr>
          <w:b/>
          <w:bCs/>
        </w:rPr>
        <w:t>Открытость и   доступность   информации   о   землепользовании и   застройке</w:t>
      </w:r>
    </w:p>
    <w:p w:rsidR="00A81797" w:rsidRDefault="00A81797" w:rsidP="00A81797">
      <w:pPr>
        <w:ind w:right="-82" w:firstLine="720"/>
        <w:jc w:val="both"/>
        <w:rPr>
          <w:b/>
          <w:color w:val="000000"/>
        </w:rPr>
      </w:pPr>
    </w:p>
    <w:p w:rsidR="00A81797" w:rsidRDefault="00A81797" w:rsidP="00A81797">
      <w:pPr>
        <w:ind w:right="-82" w:firstLine="720"/>
        <w:jc w:val="both"/>
        <w:rPr>
          <w:color w:val="000000"/>
        </w:rPr>
      </w:pPr>
      <w:r>
        <w:rPr>
          <w:color w:val="000000"/>
        </w:rPr>
        <w:lastRenderedPageBreak/>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A81797" w:rsidRDefault="00A81797" w:rsidP="00A81797">
      <w:pPr>
        <w:tabs>
          <w:tab w:val="left" w:pos="1197"/>
        </w:tabs>
        <w:ind w:right="-82" w:firstLine="720"/>
        <w:jc w:val="both"/>
        <w:rPr>
          <w:bCs/>
          <w:color w:val="000000"/>
        </w:rPr>
      </w:pPr>
      <w:r>
        <w:rPr>
          <w:bCs/>
          <w:color w:val="000000"/>
        </w:rPr>
        <w:t xml:space="preserve"> Администрация </w:t>
      </w:r>
      <w:r>
        <w:rPr>
          <w:color w:val="000000"/>
        </w:rPr>
        <w:t>муниципального образования Большепорекское сельское поселение</w:t>
      </w:r>
      <w:r>
        <w:rPr>
          <w:bCs/>
          <w:color w:val="000000"/>
        </w:rPr>
        <w:t xml:space="preserve"> обеспечивает возможность ознакомления с настоящими Правилами путем:</w:t>
      </w:r>
    </w:p>
    <w:p w:rsidR="00A81797" w:rsidRDefault="00A81797" w:rsidP="00A81797">
      <w:pPr>
        <w:ind w:right="-82" w:firstLine="720"/>
        <w:jc w:val="both"/>
        <w:rPr>
          <w:color w:val="000000"/>
        </w:rPr>
      </w:pPr>
      <w:r>
        <w:rPr>
          <w:color w:val="000000"/>
        </w:rPr>
        <w:t>1) публикации Правил;</w:t>
      </w:r>
    </w:p>
    <w:p w:rsidR="00A81797" w:rsidRDefault="00A81797" w:rsidP="00A81797">
      <w:pPr>
        <w:ind w:right="-82" w:firstLine="720"/>
        <w:jc w:val="both"/>
        <w:rPr>
          <w:color w:val="000000"/>
        </w:rPr>
      </w:pPr>
      <w:r>
        <w:rPr>
          <w:color w:val="000000"/>
        </w:rPr>
        <w:t xml:space="preserve">2) </w:t>
      </w:r>
      <w:r>
        <w:t>помещения Правил в сети «Интернет»;</w:t>
      </w:r>
    </w:p>
    <w:p w:rsidR="00A81797" w:rsidRDefault="00A81797" w:rsidP="00A81797">
      <w:pPr>
        <w:tabs>
          <w:tab w:val="left" w:pos="1197"/>
        </w:tabs>
        <w:ind w:right="-82" w:firstLine="720"/>
        <w:jc w:val="both"/>
        <w:rPr>
          <w:color w:val="000000"/>
        </w:rPr>
      </w:pPr>
      <w:r>
        <w:rPr>
          <w:color w:val="00000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Большепорекское сельское поселение и в отделе архитектуры и градостроительства администрации муниципального образования Кильмезский   муниципальный район;</w:t>
      </w:r>
    </w:p>
    <w:p w:rsidR="00A81797" w:rsidRDefault="00A81797" w:rsidP="00A81797">
      <w:pPr>
        <w:tabs>
          <w:tab w:val="left" w:pos="1197"/>
        </w:tabs>
        <w:ind w:right="-82" w:firstLine="720"/>
        <w:jc w:val="both"/>
        <w:rPr>
          <w:color w:val="000000"/>
        </w:rPr>
      </w:pPr>
      <w:r>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A81797" w:rsidRDefault="00A81797" w:rsidP="00A81797">
      <w:pPr>
        <w:pStyle w:val="9"/>
        <w:ind w:left="0" w:right="-82" w:firstLine="720"/>
        <w:jc w:val="both"/>
        <w:rPr>
          <w:color w:val="000000"/>
        </w:rPr>
      </w:pPr>
    </w:p>
    <w:p w:rsidR="00A81797" w:rsidRDefault="00A81797" w:rsidP="00A81797">
      <w:pPr>
        <w:pStyle w:val="9"/>
        <w:ind w:left="0" w:right="-82" w:firstLine="720"/>
        <w:jc w:val="both"/>
        <w:rPr>
          <w:color w:val="000000"/>
        </w:rPr>
      </w:pPr>
    </w:p>
    <w:p w:rsidR="00A81797" w:rsidRDefault="00A81797" w:rsidP="00A81797">
      <w:pPr>
        <w:pStyle w:val="9"/>
        <w:ind w:left="0" w:right="-82" w:firstLine="720"/>
        <w:jc w:val="both"/>
      </w:pPr>
      <w:r>
        <w:t>1.2.</w:t>
      </w:r>
      <w:r>
        <w:rPr>
          <w:b w:val="0"/>
        </w:rPr>
        <w:t xml:space="preserve"> </w:t>
      </w:r>
      <w:r>
        <w:t>Территориальные зоны и зоны с особыми условиями использования территорий</w:t>
      </w:r>
    </w:p>
    <w:p w:rsidR="00A81797" w:rsidRDefault="00A81797" w:rsidP="00A81797">
      <w:pPr>
        <w:ind w:firstLine="708"/>
        <w:jc w:val="both"/>
        <w:rPr>
          <w:color w:val="000000"/>
          <w:highlight w:val="green"/>
        </w:rPr>
      </w:pPr>
    </w:p>
    <w:p w:rsidR="00A81797" w:rsidRDefault="00A81797" w:rsidP="00A81797">
      <w:pPr>
        <w:ind w:firstLine="708"/>
        <w:jc w:val="both"/>
        <w:rPr>
          <w:color w:val="000000"/>
        </w:rPr>
      </w:pPr>
      <w:r>
        <w:rPr>
          <w:color w:val="000000"/>
        </w:rPr>
        <w:t>На карте градостроительного зонирования в части 2 настоящих Правил выделены:</w:t>
      </w:r>
    </w:p>
    <w:p w:rsidR="00A81797" w:rsidRDefault="00A81797" w:rsidP="00A81797">
      <w:pPr>
        <w:ind w:right="-82" w:firstLine="720"/>
        <w:jc w:val="both"/>
        <w:rPr>
          <w:color w:val="000000"/>
        </w:rPr>
      </w:pPr>
      <w:r>
        <w:rPr>
          <w:color w:val="000000"/>
        </w:rPr>
        <w:t>1) территориальные зоны;</w:t>
      </w:r>
    </w:p>
    <w:p w:rsidR="00A81797" w:rsidRDefault="00A81797" w:rsidP="00A81797">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A81797" w:rsidRDefault="00A81797" w:rsidP="00A81797">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A81797" w:rsidRDefault="00A81797" w:rsidP="00A81797">
      <w:pPr>
        <w:ind w:right="-82" w:firstLine="708"/>
        <w:jc w:val="both"/>
        <w:rPr>
          <w:color w:val="000000"/>
        </w:rPr>
      </w:pPr>
      <w:r>
        <w:rPr>
          <w:bCs/>
          <w:color w:val="000000"/>
        </w:rPr>
        <w:t xml:space="preserve">1)    </w:t>
      </w:r>
      <w:r>
        <w:rPr>
          <w:color w:val="000000"/>
        </w:rPr>
        <w:t>жилые зоны,</w:t>
      </w:r>
    </w:p>
    <w:p w:rsidR="00A81797" w:rsidRDefault="00A81797" w:rsidP="00A81797">
      <w:pPr>
        <w:ind w:right="-82" w:firstLine="720"/>
        <w:jc w:val="both"/>
        <w:rPr>
          <w:color w:val="000000"/>
        </w:rPr>
      </w:pPr>
      <w:r>
        <w:rPr>
          <w:color w:val="000000"/>
        </w:rPr>
        <w:t>2)    общественно-деловые зоны,</w:t>
      </w:r>
    </w:p>
    <w:p w:rsidR="00A81797" w:rsidRDefault="00A81797" w:rsidP="00A81797">
      <w:pPr>
        <w:ind w:right="-82" w:firstLine="720"/>
        <w:jc w:val="both"/>
        <w:rPr>
          <w:color w:val="000000"/>
        </w:rPr>
      </w:pPr>
      <w:r>
        <w:rPr>
          <w:color w:val="000000"/>
        </w:rPr>
        <w:t>3)    производственные зоны,</w:t>
      </w:r>
    </w:p>
    <w:p w:rsidR="00A81797" w:rsidRDefault="00A81797" w:rsidP="00A81797">
      <w:pPr>
        <w:ind w:right="-82" w:firstLine="720"/>
        <w:jc w:val="both"/>
        <w:rPr>
          <w:color w:val="000000"/>
        </w:rPr>
      </w:pPr>
      <w:r>
        <w:rPr>
          <w:color w:val="000000"/>
        </w:rPr>
        <w:t>4)    зоны инженерной и транспортной инфраструктур,</w:t>
      </w:r>
    </w:p>
    <w:p w:rsidR="00A81797" w:rsidRDefault="00A81797" w:rsidP="00A81797">
      <w:pPr>
        <w:ind w:right="-82" w:firstLine="720"/>
        <w:jc w:val="both"/>
        <w:rPr>
          <w:color w:val="000000"/>
        </w:rPr>
      </w:pPr>
      <w:r>
        <w:rPr>
          <w:color w:val="000000"/>
        </w:rPr>
        <w:t>5)    зоны сельскохозяйственного использования,</w:t>
      </w:r>
    </w:p>
    <w:p w:rsidR="00A81797" w:rsidRDefault="00A81797" w:rsidP="00A81797">
      <w:pPr>
        <w:ind w:right="-82" w:firstLine="720"/>
        <w:jc w:val="both"/>
        <w:rPr>
          <w:color w:val="000000"/>
        </w:rPr>
      </w:pPr>
      <w:r>
        <w:rPr>
          <w:color w:val="000000"/>
        </w:rPr>
        <w:t>6)    зоны рекреационного назначения,</w:t>
      </w:r>
    </w:p>
    <w:p w:rsidR="00A81797" w:rsidRDefault="00A81797" w:rsidP="00A81797">
      <w:pPr>
        <w:pStyle w:val="Default"/>
        <w:ind w:firstLine="708"/>
        <w:jc w:val="both"/>
      </w:pPr>
      <w:r>
        <w:t>7)    зоны специального назначения,</w:t>
      </w:r>
    </w:p>
    <w:p w:rsidR="00A81797" w:rsidRDefault="00A81797" w:rsidP="00A81797">
      <w:pPr>
        <w:pStyle w:val="Default"/>
        <w:ind w:firstLine="720"/>
        <w:jc w:val="both"/>
        <w:rPr>
          <w:color w:val="auto"/>
        </w:rPr>
      </w:pPr>
      <w:r>
        <w:t xml:space="preserve">8)    </w:t>
      </w:r>
      <w:r>
        <w:rPr>
          <w:color w:val="auto"/>
        </w:rPr>
        <w:t>размещение военных объектов,</w:t>
      </w:r>
    </w:p>
    <w:p w:rsidR="00A81797" w:rsidRDefault="00A81797" w:rsidP="00A81797">
      <w:pPr>
        <w:pStyle w:val="Default"/>
        <w:ind w:firstLine="720"/>
        <w:jc w:val="both"/>
        <w:rPr>
          <w:color w:val="auto"/>
        </w:rPr>
      </w:pPr>
      <w:r>
        <w:rPr>
          <w:color w:val="auto"/>
        </w:rPr>
        <w:t>9)    иные виды территориальных зон.</w:t>
      </w:r>
    </w:p>
    <w:p w:rsidR="00A81797" w:rsidRDefault="00A81797" w:rsidP="00A81797">
      <w:pPr>
        <w:ind w:right="-82" w:firstLine="720"/>
        <w:jc w:val="both"/>
        <w:rPr>
          <w:bCs/>
          <w:color w:val="000000"/>
        </w:rPr>
      </w:pPr>
      <w:r>
        <w:rPr>
          <w:bCs/>
          <w:color w:val="000000"/>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A81797" w:rsidRDefault="00A81797" w:rsidP="00A81797">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A81797" w:rsidRDefault="00A81797" w:rsidP="00A81797">
      <w:pPr>
        <w:ind w:right="-82" w:firstLine="720"/>
        <w:jc w:val="both"/>
        <w:rPr>
          <w:color w:val="000000"/>
        </w:rPr>
      </w:pPr>
      <w:r>
        <w:rPr>
          <w:color w:val="000000"/>
        </w:rPr>
        <w:t xml:space="preserve">1)    зоны санитарной охраны источников водоснабжения, </w:t>
      </w:r>
    </w:p>
    <w:p w:rsidR="00A81797" w:rsidRDefault="00A81797" w:rsidP="00A81797">
      <w:pPr>
        <w:ind w:right="-82" w:firstLine="720"/>
        <w:jc w:val="both"/>
        <w:rPr>
          <w:color w:val="000000"/>
        </w:rPr>
      </w:pPr>
      <w:r>
        <w:rPr>
          <w:color w:val="000000"/>
        </w:rPr>
        <w:t>2)    водоохранные зоны,</w:t>
      </w:r>
    </w:p>
    <w:p w:rsidR="00A81797" w:rsidRDefault="00A81797" w:rsidP="00A81797">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81797" w:rsidRDefault="00A81797" w:rsidP="00A81797">
      <w:pPr>
        <w:ind w:right="-82" w:firstLine="720"/>
        <w:jc w:val="both"/>
      </w:pPr>
      <w:r>
        <w:rPr>
          <w:color w:val="000000"/>
        </w:rPr>
        <w:t xml:space="preserve">4) </w:t>
      </w:r>
      <w:r>
        <w:t>зоны охраны объектов культурного наследия (памятников истории и культуры) народов Российской Федерации;</w:t>
      </w:r>
    </w:p>
    <w:p w:rsidR="00A81797" w:rsidRDefault="00A81797" w:rsidP="00A81797">
      <w:pPr>
        <w:ind w:right="-82" w:firstLine="720"/>
        <w:jc w:val="both"/>
      </w:pPr>
      <w:r>
        <w:t>5) зоны затопления;</w:t>
      </w:r>
    </w:p>
    <w:p w:rsidR="00A81797" w:rsidRDefault="00A81797" w:rsidP="00A81797">
      <w:pPr>
        <w:ind w:right="-82" w:firstLine="720"/>
        <w:jc w:val="both"/>
      </w:pPr>
      <w:r>
        <w:t>6) зоны подтопления.</w:t>
      </w:r>
    </w:p>
    <w:p w:rsidR="00A81797" w:rsidRDefault="00A81797" w:rsidP="00A81797">
      <w:pPr>
        <w:ind w:right="-82" w:firstLine="720"/>
        <w:jc w:val="both"/>
      </w:pPr>
    </w:p>
    <w:p w:rsidR="00A81797" w:rsidRDefault="00A81797" w:rsidP="00A81797">
      <w:pPr>
        <w:ind w:right="-82" w:firstLine="708"/>
        <w:jc w:val="both"/>
        <w:rPr>
          <w:b/>
        </w:rPr>
      </w:pPr>
      <w:r>
        <w:rPr>
          <w:b/>
        </w:rPr>
        <w:t xml:space="preserve">1.3. </w:t>
      </w:r>
      <w:r>
        <w:rPr>
          <w:b/>
          <w:color w:val="000000"/>
        </w:rPr>
        <w:t>Градостроительные регламенты и их применение</w:t>
      </w:r>
    </w:p>
    <w:p w:rsidR="00A81797" w:rsidRDefault="00A81797" w:rsidP="00A81797">
      <w:pPr>
        <w:ind w:right="-82"/>
        <w:jc w:val="both"/>
      </w:pPr>
    </w:p>
    <w:p w:rsidR="00A81797" w:rsidRDefault="00A81797" w:rsidP="00A81797">
      <w:pPr>
        <w:pStyle w:val="Default"/>
        <w:ind w:firstLine="708"/>
        <w:jc w:val="both"/>
      </w:pPr>
      <w:r>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w:t>
      </w:r>
      <w:r>
        <w:lastRenderedPageBreak/>
        <w:t xml:space="preserve">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A81797" w:rsidRDefault="00A81797" w:rsidP="00A81797">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A81797" w:rsidRDefault="00A81797" w:rsidP="00A81797">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A81797" w:rsidRDefault="00A81797" w:rsidP="00A81797">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A81797" w:rsidRDefault="00A81797" w:rsidP="00A81797">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81797" w:rsidRDefault="00A81797" w:rsidP="00A81797">
      <w:pPr>
        <w:tabs>
          <w:tab w:val="center" w:pos="1197"/>
        </w:tabs>
        <w:ind w:right="-82" w:firstLine="720"/>
        <w:jc w:val="both"/>
        <w:rPr>
          <w:color w:val="000000"/>
        </w:rPr>
      </w:pPr>
      <w:r>
        <w:rPr>
          <w:color w:val="000000"/>
        </w:rPr>
        <w:t>2.В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A81797" w:rsidRDefault="00A81797" w:rsidP="00A81797">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A81797" w:rsidRDefault="00A81797" w:rsidP="00A81797">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A81797" w:rsidRDefault="00A81797" w:rsidP="00A81797">
      <w:pPr>
        <w:ind w:right="-82" w:firstLine="720"/>
        <w:jc w:val="both"/>
        <w:rPr>
          <w:color w:val="000000"/>
        </w:rPr>
      </w:pPr>
      <w:r>
        <w:rPr>
          <w:color w:val="00000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81797" w:rsidRDefault="00A81797" w:rsidP="00A81797">
      <w:pPr>
        <w:widowControl w:val="0"/>
        <w:autoSpaceDE w:val="0"/>
        <w:autoSpaceDN w:val="0"/>
        <w:adjustRightInd w:val="0"/>
        <w:ind w:firstLine="708"/>
        <w:jc w:val="both"/>
      </w:pPr>
      <w: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A81797" w:rsidRDefault="00A81797" w:rsidP="00A81797">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A81797" w:rsidRDefault="00A81797" w:rsidP="00A81797">
      <w:pPr>
        <w:ind w:right="-82" w:firstLine="720"/>
        <w:jc w:val="both"/>
        <w:rPr>
          <w:color w:val="000000"/>
        </w:rPr>
      </w:pPr>
      <w:r>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A81797" w:rsidRDefault="00A81797" w:rsidP="00A81797">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A81797" w:rsidRDefault="00A81797" w:rsidP="00A81797">
      <w:pPr>
        <w:tabs>
          <w:tab w:val="num" w:pos="2949"/>
        </w:tabs>
        <w:ind w:right="-82" w:firstLine="780"/>
        <w:jc w:val="both"/>
        <w:rPr>
          <w:color w:val="000000"/>
        </w:rPr>
      </w:pPr>
      <w:r>
        <w:rPr>
          <w:color w:val="000000"/>
        </w:rPr>
        <w:t xml:space="preserve">3) </w:t>
      </w:r>
      <w:r>
        <w:rPr>
          <w:color w:val="2C2C2C"/>
        </w:rPr>
        <w:t>предназначенные для размещения линейных объектов и (или) занятые линейными объектами;</w:t>
      </w:r>
    </w:p>
    <w:p w:rsidR="00A81797" w:rsidRDefault="00A81797" w:rsidP="00A81797">
      <w:pPr>
        <w:tabs>
          <w:tab w:val="num" w:pos="2949"/>
        </w:tabs>
        <w:ind w:right="-82" w:firstLine="780"/>
        <w:jc w:val="both"/>
        <w:rPr>
          <w:color w:val="000000"/>
        </w:rPr>
      </w:pPr>
      <w:r>
        <w:rPr>
          <w:color w:val="000000"/>
        </w:rPr>
        <w:t xml:space="preserve">4) </w:t>
      </w:r>
      <w:r>
        <w:t>предоставленные для добычи полезных ископаемых.</w:t>
      </w:r>
    </w:p>
    <w:p w:rsidR="00A81797" w:rsidRDefault="00A81797" w:rsidP="00A81797">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w:t>
      </w:r>
      <w:r>
        <w:rPr>
          <w:color w:val="000000"/>
        </w:rPr>
        <w:lastRenderedPageBreak/>
        <w:t>соответствующим территориальным зонам, применяются с учетом ограничений, описание которых содержится в части 2 настоящих Правил.</w:t>
      </w:r>
    </w:p>
    <w:p w:rsidR="00A81797" w:rsidRDefault="00A81797" w:rsidP="00A81797">
      <w:pPr>
        <w:tabs>
          <w:tab w:val="left" w:pos="969"/>
        </w:tabs>
        <w:ind w:right="-82" w:firstLine="720"/>
        <w:jc w:val="both"/>
        <w:rPr>
          <w:color w:val="000000"/>
        </w:rPr>
      </w:pPr>
      <w:r>
        <w:rPr>
          <w:color w:val="000000"/>
        </w:rPr>
        <w:t>7. Для каждого земельного участка и объекта капитального строительства, расположенного на территории Большепорекского сельского поселения, разрешенным считается такое использование, которое соответствует:</w:t>
      </w:r>
    </w:p>
    <w:p w:rsidR="00A81797" w:rsidRDefault="00A81797" w:rsidP="00A81797">
      <w:pPr>
        <w:ind w:right="-82"/>
        <w:jc w:val="both"/>
        <w:rPr>
          <w:color w:val="000000"/>
        </w:rPr>
      </w:pPr>
      <w:r>
        <w:rPr>
          <w:color w:val="000000"/>
        </w:rPr>
        <w:tab/>
        <w:t>- градостроительным регламентам, установленным настоящими Правилами;</w:t>
      </w:r>
    </w:p>
    <w:p w:rsidR="00A81797" w:rsidRDefault="00A81797" w:rsidP="00A81797">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81797" w:rsidRDefault="00A81797" w:rsidP="00A81797">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A81797" w:rsidRDefault="00A81797" w:rsidP="00A81797">
      <w:pPr>
        <w:jc w:val="both"/>
        <w:rPr>
          <w:color w:val="000000"/>
        </w:rPr>
      </w:pPr>
      <w:r>
        <w:rPr>
          <w:color w:val="000000"/>
        </w:rPr>
        <w:tab/>
        <w:t>8. Градостроительный регламент, в части видов разрешенного использования недвижимости, включает:</w:t>
      </w:r>
    </w:p>
    <w:p w:rsidR="00A81797" w:rsidRDefault="00A81797" w:rsidP="00A81797">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A81797" w:rsidRDefault="00A81797" w:rsidP="00A81797">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A81797" w:rsidRDefault="00A81797" w:rsidP="00A81797">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81797" w:rsidRDefault="00A81797" w:rsidP="00A81797">
      <w:pPr>
        <w:ind w:right="-82" w:firstLine="720"/>
        <w:jc w:val="both"/>
        <w:rPr>
          <w:bCs/>
          <w:color w:val="000000"/>
        </w:rPr>
      </w:pPr>
      <w:r>
        <w:rPr>
          <w:color w:val="000000"/>
        </w:rPr>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A81797" w:rsidRDefault="00A81797" w:rsidP="00A81797">
      <w:pPr>
        <w:ind w:right="-82"/>
        <w:jc w:val="both"/>
        <w:rPr>
          <w:color w:val="000000"/>
        </w:rPr>
      </w:pPr>
      <w:r>
        <w:rPr>
          <w:color w:val="000000"/>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A81797" w:rsidRDefault="00A81797" w:rsidP="00A81797">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A81797" w:rsidRDefault="00A81797" w:rsidP="00A81797">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A81797" w:rsidRDefault="00A81797" w:rsidP="00A81797">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rsidP="00A81797">
      <w:pPr>
        <w:ind w:right="-82" w:firstLine="720"/>
        <w:jc w:val="both"/>
        <w:rPr>
          <w:color w:val="000000"/>
        </w:rPr>
      </w:pPr>
      <w:r>
        <w:rPr>
          <w:color w:val="000000"/>
        </w:rPr>
        <w:t>предельное количество этажей или предельную высоту зданий, строений, сооружений;</w:t>
      </w:r>
    </w:p>
    <w:p w:rsidR="00A81797" w:rsidRDefault="00A81797" w:rsidP="00A81797">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1797" w:rsidRDefault="00A81797" w:rsidP="00A81797">
      <w:pPr>
        <w:ind w:right="-82" w:firstLine="720"/>
        <w:jc w:val="both"/>
        <w:rPr>
          <w:color w:val="000000"/>
        </w:rPr>
      </w:pPr>
      <w:r>
        <w:rPr>
          <w:color w:val="000000"/>
        </w:rPr>
        <w:t>иные показатели.</w:t>
      </w:r>
    </w:p>
    <w:p w:rsidR="00A81797" w:rsidRDefault="00A81797" w:rsidP="00A81797">
      <w:pPr>
        <w:ind w:firstLine="708"/>
        <w:jc w:val="both"/>
        <w:rPr>
          <w:color w:val="000000"/>
        </w:rPr>
      </w:pPr>
      <w:r>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A81797" w:rsidRDefault="00A81797" w:rsidP="00A81797">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81797" w:rsidRDefault="00A81797" w:rsidP="00A81797">
      <w:pPr>
        <w:widowControl w:val="0"/>
        <w:autoSpaceDE w:val="0"/>
        <w:autoSpaceDN w:val="0"/>
        <w:adjustRightInd w:val="0"/>
        <w:ind w:firstLine="540"/>
        <w:jc w:val="both"/>
      </w:pPr>
      <w: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A81797" w:rsidRDefault="00A81797" w:rsidP="00A81797">
      <w:pPr>
        <w:pStyle w:val="Default"/>
        <w:ind w:firstLine="708"/>
        <w:jc w:val="both"/>
        <w:rPr>
          <w:b/>
          <w:bCs/>
          <w:iCs/>
          <w:color w:val="auto"/>
        </w:rPr>
      </w:pPr>
      <w:r>
        <w:rPr>
          <w:b/>
          <w:bCs/>
          <w:iCs/>
          <w:color w:val="auto"/>
        </w:rPr>
        <w:t xml:space="preserve">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p w:rsidR="00A81797" w:rsidRDefault="00A81797" w:rsidP="00A81797">
      <w:pPr>
        <w:pStyle w:val="Default"/>
        <w:ind w:firstLine="708"/>
        <w:jc w:val="both"/>
        <w:rPr>
          <w:b/>
          <w:bCs/>
          <w:iCs/>
        </w:rPr>
      </w:pPr>
    </w:p>
    <w:p w:rsidR="00A81797" w:rsidRDefault="00A81797" w:rsidP="00A81797">
      <w:pPr>
        <w:jc w:val="both"/>
        <w:rPr>
          <w:color w:val="000000"/>
        </w:rPr>
      </w:pPr>
      <w:r>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A81797" w:rsidRDefault="00A81797" w:rsidP="00A81797">
      <w:pPr>
        <w:ind w:firstLine="627"/>
        <w:jc w:val="both"/>
        <w:rPr>
          <w:color w:val="000000"/>
        </w:rPr>
      </w:pPr>
      <w:r>
        <w:rPr>
          <w:color w:val="000000"/>
        </w:rPr>
        <w:tab/>
        <w:t xml:space="preserve">1) администрация </w:t>
      </w:r>
      <w:r>
        <w:rPr>
          <w:bCs/>
          <w:color w:val="000000"/>
        </w:rPr>
        <w:t>муниципального образования</w:t>
      </w:r>
      <w:r>
        <w:rPr>
          <w:color w:val="000000"/>
        </w:rPr>
        <w:t xml:space="preserve"> Большепорекского сельского поселения; </w:t>
      </w:r>
    </w:p>
    <w:p w:rsidR="00A81797" w:rsidRDefault="00A81797" w:rsidP="00A81797">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 xml:space="preserve">муниципального образования Кильмезский </w:t>
      </w:r>
      <w:r>
        <w:rPr>
          <w:color w:val="000000"/>
        </w:rPr>
        <w:t>муниципальный район, при наличии соответствующего соглашения с администрацией сельского поселения.</w:t>
      </w:r>
    </w:p>
    <w:p w:rsidR="00A81797" w:rsidRDefault="00A81797" w:rsidP="00A81797">
      <w:pPr>
        <w:jc w:val="both"/>
        <w:rPr>
          <w:color w:val="000000"/>
        </w:rPr>
      </w:pPr>
      <w:r>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A81797" w:rsidRDefault="00A81797" w:rsidP="00A81797">
      <w:pPr>
        <w:jc w:val="both"/>
        <w:rPr>
          <w:color w:val="000000"/>
        </w:rPr>
      </w:pPr>
      <w:r>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A81797" w:rsidRDefault="00A81797" w:rsidP="00A81797">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A81797" w:rsidRDefault="00A81797" w:rsidP="00A81797">
      <w:pPr>
        <w:autoSpaceDE w:val="0"/>
        <w:autoSpaceDN w:val="0"/>
        <w:adjustRightInd w:val="0"/>
        <w:ind w:firstLine="540"/>
        <w:jc w:val="both"/>
        <w:rPr>
          <w:color w:val="000000"/>
        </w:rPr>
      </w:pPr>
      <w:r>
        <w:rPr>
          <w:color w:val="000000"/>
        </w:rPr>
        <w:tab/>
        <w:t>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w:t>
      </w:r>
    </w:p>
    <w:p w:rsidR="00A81797" w:rsidRDefault="00A81797" w:rsidP="00A81797">
      <w:pPr>
        <w:ind w:firstLine="720"/>
        <w:jc w:val="both"/>
        <w:rPr>
          <w:color w:val="000000"/>
        </w:rPr>
      </w:pPr>
      <w:r>
        <w:rPr>
          <w:color w:val="000000"/>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81797" w:rsidRDefault="00A81797" w:rsidP="00A81797">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A81797" w:rsidRDefault="00A81797" w:rsidP="00A81797">
      <w:pPr>
        <w:tabs>
          <w:tab w:val="left" w:pos="720"/>
        </w:tabs>
        <w:ind w:firstLine="540"/>
        <w:jc w:val="both"/>
        <w:rPr>
          <w:color w:val="000000"/>
        </w:rPr>
      </w:pPr>
      <w:r>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A81797" w:rsidRDefault="00A81797" w:rsidP="00A81797">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A81797" w:rsidRDefault="00A81797" w:rsidP="00A81797">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A81797" w:rsidRDefault="00A81797" w:rsidP="00A81797">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A81797" w:rsidRDefault="00A81797" w:rsidP="00A81797">
      <w:pPr>
        <w:tabs>
          <w:tab w:val="left" w:pos="720"/>
        </w:tabs>
        <w:ind w:right="-82" w:firstLine="540"/>
        <w:jc w:val="both"/>
        <w:rPr>
          <w:color w:val="000000"/>
        </w:rPr>
      </w:pPr>
      <w:r>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A81797" w:rsidRDefault="00A81797" w:rsidP="00A81797">
      <w:pPr>
        <w:autoSpaceDE w:val="0"/>
        <w:autoSpaceDN w:val="0"/>
        <w:adjustRightInd w:val="0"/>
        <w:ind w:firstLine="540"/>
        <w:jc w:val="both"/>
        <w:rPr>
          <w:color w:val="000000"/>
        </w:rPr>
      </w:pPr>
      <w:r>
        <w:rPr>
          <w:color w:val="000000"/>
        </w:rPr>
        <w:lastRenderedPageBreak/>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A81797" w:rsidRDefault="00A81797" w:rsidP="00A81797">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81797" w:rsidRDefault="00A81797" w:rsidP="00A81797">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A81797" w:rsidRDefault="00A81797" w:rsidP="00A81797">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A81797" w:rsidRDefault="00A81797" w:rsidP="00A81797">
      <w:pPr>
        <w:tabs>
          <w:tab w:val="left" w:pos="720"/>
        </w:tabs>
        <w:ind w:firstLine="540"/>
        <w:jc w:val="both"/>
        <w:rPr>
          <w:color w:val="000000"/>
        </w:rPr>
      </w:pPr>
      <w:r>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A81797" w:rsidRDefault="00A81797" w:rsidP="00A81797">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A81797" w:rsidRDefault="00A81797" w:rsidP="00A81797">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A81797" w:rsidRDefault="00A81797" w:rsidP="00A81797">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A81797" w:rsidRDefault="00A81797" w:rsidP="00A81797">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A81797" w:rsidRDefault="00A81797" w:rsidP="00A81797">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81797" w:rsidRDefault="00A81797" w:rsidP="00A81797">
      <w:pPr>
        <w:ind w:firstLine="720"/>
        <w:jc w:val="both"/>
        <w:rPr>
          <w:color w:val="000000"/>
        </w:rPr>
      </w:pPr>
      <w:r>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A81797" w:rsidRDefault="00A81797" w:rsidP="00A81797">
      <w:pPr>
        <w:ind w:firstLine="720"/>
        <w:jc w:val="both"/>
        <w:rPr>
          <w:color w:val="000000"/>
        </w:rPr>
      </w:pPr>
      <w:r>
        <w:rPr>
          <w:color w:val="000000"/>
        </w:rPr>
        <w:lastRenderedPageBreak/>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A81797" w:rsidRDefault="00A81797" w:rsidP="00A81797">
      <w:pPr>
        <w:ind w:firstLine="720"/>
        <w:jc w:val="both"/>
        <w:rPr>
          <w:color w:val="000000"/>
        </w:rPr>
      </w:pPr>
      <w:r>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A81797" w:rsidRDefault="00A81797" w:rsidP="00A81797">
      <w:pPr>
        <w:ind w:firstLine="720"/>
        <w:jc w:val="both"/>
        <w:rPr>
          <w:color w:val="000000"/>
        </w:rPr>
      </w:pPr>
      <w:r>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A81797" w:rsidRDefault="00A81797" w:rsidP="00A81797">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A81797" w:rsidRDefault="00A81797" w:rsidP="00A81797">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A81797" w:rsidRDefault="00A81797" w:rsidP="00A81797">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A81797" w:rsidRDefault="00A81797" w:rsidP="00A81797">
      <w:pPr>
        <w:ind w:firstLine="720"/>
        <w:jc w:val="both"/>
        <w:rPr>
          <w:color w:val="000000"/>
        </w:rPr>
      </w:pPr>
      <w:r>
        <w:rPr>
          <w:color w:val="000000"/>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A81797" w:rsidRDefault="00A81797" w:rsidP="00A81797">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A81797" w:rsidRDefault="00A81797" w:rsidP="00A81797">
      <w:pPr>
        <w:pStyle w:val="af2"/>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Комиссии заключений по вопросам ее деятельности;</w:t>
      </w:r>
    </w:p>
    <w:p w:rsidR="00A81797" w:rsidRDefault="00A81797" w:rsidP="00A81797">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A81797" w:rsidRDefault="00A81797" w:rsidP="00A81797">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A81797" w:rsidRDefault="00A81797" w:rsidP="00A81797">
      <w:pPr>
        <w:pStyle w:val="Default"/>
        <w:ind w:firstLine="708"/>
        <w:jc w:val="both"/>
      </w:pPr>
    </w:p>
    <w:p w:rsidR="00A81797" w:rsidRDefault="00A81797" w:rsidP="00A81797">
      <w:pPr>
        <w:pStyle w:val="3"/>
        <w:ind w:left="12" w:right="459" w:firstLine="708"/>
        <w:jc w:val="both"/>
      </w:pPr>
      <w:r>
        <w:t>1.5. Лица, осуществляющие землепользование и застройку</w:t>
      </w:r>
    </w:p>
    <w:p w:rsidR="00A81797" w:rsidRDefault="00A81797" w:rsidP="00A81797">
      <w:pPr>
        <w:ind w:firstLine="567"/>
        <w:jc w:val="both"/>
        <w:rPr>
          <w:color w:val="000000"/>
        </w:rPr>
      </w:pPr>
    </w:p>
    <w:p w:rsidR="00A81797" w:rsidRDefault="00A81797" w:rsidP="00A81797">
      <w:pPr>
        <w:numPr>
          <w:ilvl w:val="0"/>
          <w:numId w:val="4"/>
        </w:numPr>
        <w:tabs>
          <w:tab w:val="num" w:pos="1632"/>
        </w:tabs>
        <w:ind w:right="99"/>
        <w:jc w:val="both"/>
        <w:rPr>
          <w:color w:val="000000"/>
        </w:rPr>
      </w:pPr>
      <w:r>
        <w:rPr>
          <w:color w:val="000000"/>
        </w:rPr>
        <w:t>Настоящие Правила регулируют действия физических и юридических лиц, которые:</w:t>
      </w:r>
    </w:p>
    <w:p w:rsidR="00A81797" w:rsidRDefault="00A81797" w:rsidP="00A81797">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Большепорекское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w:t>
      </w:r>
      <w:r>
        <w:rPr>
          <w:color w:val="000000"/>
        </w:rPr>
        <w:lastRenderedPageBreak/>
        <w:t>которой из состава государственных или муниципальных земель выделяются вновь образуемые земельные участки;</w:t>
      </w:r>
    </w:p>
    <w:p w:rsidR="00A81797" w:rsidRDefault="00A81797" w:rsidP="00A81797">
      <w:pPr>
        <w:tabs>
          <w:tab w:val="num" w:pos="0"/>
        </w:tabs>
        <w:ind w:right="99"/>
        <w:jc w:val="both"/>
        <w:rPr>
          <w:color w:val="000000"/>
        </w:rPr>
      </w:pPr>
      <w:r>
        <w:rPr>
          <w:color w:val="000000"/>
        </w:rPr>
        <w:tab/>
        <w:t>участвуют в торгах, подготавливаемых и проводимых администрацией муниципального образования Кильмезский муниципальный район, на заключение договора аренды земельных участков в целях строительства или реконструкции;</w:t>
      </w:r>
    </w:p>
    <w:p w:rsidR="00A81797" w:rsidRDefault="00A81797" w:rsidP="00A81797">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A81797" w:rsidRDefault="00A81797" w:rsidP="00A81797">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A81797" w:rsidRDefault="00A81797" w:rsidP="00A81797">
      <w:pPr>
        <w:tabs>
          <w:tab w:val="num" w:pos="0"/>
        </w:tabs>
        <w:ind w:right="99"/>
        <w:jc w:val="both"/>
        <w:rPr>
          <w:color w:val="000000"/>
        </w:rPr>
      </w:pPr>
      <w:r>
        <w:rPr>
          <w:color w:val="000000"/>
        </w:rPr>
        <w:tab/>
        <w:t>осуществляют иные действия в области землепользования и застройки.</w:t>
      </w:r>
    </w:p>
    <w:p w:rsidR="00A81797" w:rsidRDefault="00A81797" w:rsidP="00A81797">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A81797" w:rsidRDefault="00A81797" w:rsidP="00A81797">
      <w:pPr>
        <w:ind w:right="-82" w:firstLine="720"/>
        <w:jc w:val="both"/>
        <w:rPr>
          <w:color w:val="000000"/>
        </w:rPr>
      </w:pPr>
      <w:r>
        <w:rPr>
          <w:color w:val="000000"/>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A81797" w:rsidRDefault="00A81797" w:rsidP="00A81797">
      <w:pPr>
        <w:pStyle w:val="3"/>
        <w:tabs>
          <w:tab w:val="left" w:pos="0"/>
        </w:tabs>
        <w:ind w:right="-55" w:firstLine="0"/>
        <w:jc w:val="both"/>
      </w:pPr>
      <w:r>
        <w:tab/>
      </w:r>
    </w:p>
    <w:p w:rsidR="00A81797" w:rsidRDefault="00A81797" w:rsidP="00A81797"/>
    <w:p w:rsidR="00A81797" w:rsidRDefault="00A81797" w:rsidP="00A81797">
      <w:pPr>
        <w:pStyle w:val="3"/>
        <w:tabs>
          <w:tab w:val="left" w:pos="0"/>
        </w:tabs>
        <w:ind w:right="-55" w:firstLine="0"/>
        <w:jc w:val="both"/>
        <w:rPr>
          <w:color w:val="000000"/>
        </w:rPr>
      </w:pPr>
      <w:r>
        <w:tab/>
        <w:t xml:space="preserve">1.6. </w:t>
      </w:r>
      <w:r>
        <w:rPr>
          <w:color w:val="000000"/>
        </w:rPr>
        <w:t>Комиссия по землепользованию и застройке</w:t>
      </w:r>
    </w:p>
    <w:p w:rsidR="00A81797" w:rsidRDefault="00A81797" w:rsidP="00A81797">
      <w:pPr>
        <w:tabs>
          <w:tab w:val="left" w:pos="9639"/>
        </w:tabs>
        <w:ind w:right="-81" w:firstLine="720"/>
        <w:jc w:val="both"/>
        <w:rPr>
          <w:b/>
          <w:color w:val="000000"/>
        </w:rPr>
      </w:pPr>
    </w:p>
    <w:p w:rsidR="00A81797" w:rsidRDefault="00A81797" w:rsidP="00A81797">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81797" w:rsidRDefault="00A81797" w:rsidP="00A81797">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A81797" w:rsidRDefault="00A81797" w:rsidP="00A81797">
      <w:pPr>
        <w:tabs>
          <w:tab w:val="left" w:pos="9639"/>
        </w:tabs>
        <w:ind w:right="-81" w:firstLine="720"/>
        <w:jc w:val="both"/>
        <w:rPr>
          <w:bCs/>
          <w:color w:val="000000"/>
        </w:rPr>
      </w:pPr>
      <w:r>
        <w:rPr>
          <w:bCs/>
          <w:color w:val="000000"/>
        </w:rPr>
        <w:t>3. Комиссия:</w:t>
      </w:r>
    </w:p>
    <w:p w:rsidR="00A81797" w:rsidRDefault="00A81797" w:rsidP="00A81797">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A81797" w:rsidRDefault="00A81797" w:rsidP="00A81797">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81797" w:rsidRDefault="00A81797" w:rsidP="00A81797">
      <w:pPr>
        <w:tabs>
          <w:tab w:val="left" w:pos="9639"/>
        </w:tabs>
        <w:ind w:right="-81" w:firstLine="720"/>
        <w:jc w:val="both"/>
        <w:rPr>
          <w:color w:val="000000"/>
        </w:rPr>
      </w:pPr>
      <w:r>
        <w:rPr>
          <w:color w:val="000000"/>
        </w:rPr>
        <w:t>3) выполняет подготовку рекомендаций по результатам публичных слушаний главе администрации муниципального образования Большепорекское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81797" w:rsidRDefault="00A81797" w:rsidP="00A81797">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A81797" w:rsidRDefault="00A81797" w:rsidP="00A81797">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A81797" w:rsidRDefault="00A81797" w:rsidP="00A81797">
      <w:pPr>
        <w:ind w:right="-82" w:firstLine="720"/>
        <w:jc w:val="both"/>
        <w:rPr>
          <w:b/>
          <w:bCs/>
          <w:color w:val="000000"/>
        </w:rPr>
      </w:pPr>
    </w:p>
    <w:p w:rsidR="00A81797" w:rsidRDefault="00A81797" w:rsidP="00A81797">
      <w:pPr>
        <w:ind w:firstLine="708"/>
        <w:jc w:val="both"/>
        <w:rPr>
          <w:b/>
          <w:color w:val="000000"/>
        </w:rPr>
      </w:pPr>
      <w:r>
        <w:rPr>
          <w:b/>
          <w:color w:val="000000"/>
        </w:rPr>
        <w:t xml:space="preserve">1.7. Права использования земельных участков и объектов капитального </w:t>
      </w:r>
    </w:p>
    <w:p w:rsidR="00A81797" w:rsidRDefault="00A81797" w:rsidP="00A81797">
      <w:pPr>
        <w:ind w:firstLine="708"/>
        <w:jc w:val="both"/>
        <w:rPr>
          <w:b/>
          <w:color w:val="000000"/>
        </w:rPr>
      </w:pPr>
      <w:r>
        <w:rPr>
          <w:b/>
          <w:color w:val="000000"/>
        </w:rPr>
        <w:t xml:space="preserve">       строительства, возникшие до вступления в силу Правил</w:t>
      </w:r>
    </w:p>
    <w:p w:rsidR="00A81797" w:rsidRDefault="00A81797" w:rsidP="00A81797">
      <w:pPr>
        <w:ind w:right="-82" w:firstLine="720"/>
        <w:jc w:val="both"/>
        <w:rPr>
          <w:color w:val="000000"/>
        </w:rPr>
      </w:pPr>
    </w:p>
    <w:p w:rsidR="00A81797" w:rsidRDefault="00A81797" w:rsidP="00A81797">
      <w:pPr>
        <w:ind w:right="-82" w:firstLine="708"/>
        <w:jc w:val="both"/>
        <w:rPr>
          <w:color w:val="000000"/>
        </w:rPr>
      </w:pPr>
      <w:r>
        <w:rPr>
          <w:color w:val="000000"/>
        </w:rPr>
        <w:lastRenderedPageBreak/>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A81797" w:rsidRDefault="00A81797" w:rsidP="00A81797">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A81797" w:rsidRDefault="00A81797" w:rsidP="00A81797">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A81797" w:rsidRDefault="00A81797" w:rsidP="00A81797">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A81797" w:rsidRDefault="00A81797" w:rsidP="00A81797">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A81797" w:rsidRDefault="00A81797" w:rsidP="00A81797">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81797" w:rsidRDefault="00A81797" w:rsidP="00A81797">
      <w:pPr>
        <w:pStyle w:val="Default"/>
        <w:ind w:firstLine="708"/>
        <w:jc w:val="both"/>
      </w:pPr>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A81797" w:rsidRDefault="00A81797" w:rsidP="00A81797">
      <w:pPr>
        <w:ind w:right="-82" w:firstLine="720"/>
        <w:jc w:val="both"/>
        <w:rPr>
          <w:color w:val="000000"/>
        </w:rPr>
      </w:pPr>
    </w:p>
    <w:p w:rsidR="00A81797" w:rsidRDefault="00A81797" w:rsidP="00A81797">
      <w:pPr>
        <w:pStyle w:val="3"/>
        <w:tabs>
          <w:tab w:val="left" w:pos="9804"/>
          <w:tab w:val="left" w:pos="10317"/>
        </w:tabs>
        <w:ind w:right="463" w:firstLine="720"/>
        <w:jc w:val="both"/>
        <w:rPr>
          <w:bCs w:val="0"/>
          <w:color w:val="000000"/>
        </w:rPr>
      </w:pPr>
      <w:r>
        <w:rPr>
          <w:bCs w:val="0"/>
          <w:color w:val="000000"/>
        </w:rPr>
        <w:t>1.8. Использование    и    строительные    изменения    объектов    капитального строительст</w:t>
      </w:r>
      <w:r>
        <w:rPr>
          <w:color w:val="000000"/>
        </w:rPr>
        <w:t>ва</w:t>
      </w:r>
      <w:r>
        <w:rPr>
          <w:bCs w:val="0"/>
          <w:color w:val="000000"/>
        </w:rPr>
        <w:t>, не соответствующих Правилам</w:t>
      </w:r>
    </w:p>
    <w:p w:rsidR="00A81797" w:rsidRDefault="00A81797" w:rsidP="00A81797">
      <w:pPr>
        <w:ind w:firstLine="720"/>
        <w:jc w:val="both"/>
        <w:rPr>
          <w:color w:val="000000"/>
        </w:rPr>
      </w:pPr>
    </w:p>
    <w:p w:rsidR="00A81797" w:rsidRDefault="00A81797" w:rsidP="00A81797">
      <w:pPr>
        <w:tabs>
          <w:tab w:val="num" w:pos="1425"/>
          <w:tab w:val="num" w:pos="1632"/>
        </w:tabs>
        <w:ind w:right="-82" w:firstLine="720"/>
        <w:jc w:val="both"/>
        <w:rPr>
          <w:color w:val="000000"/>
        </w:rPr>
      </w:pPr>
      <w:r>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A81797" w:rsidRDefault="00A81797" w:rsidP="00A81797">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A81797" w:rsidRDefault="00A81797" w:rsidP="00A81797">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A81797" w:rsidRDefault="00A81797" w:rsidP="00A81797">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A81797" w:rsidRDefault="00A81797" w:rsidP="00A81797">
      <w:pPr>
        <w:tabs>
          <w:tab w:val="center" w:pos="1425"/>
        </w:tabs>
        <w:ind w:right="-82" w:firstLine="720"/>
        <w:jc w:val="both"/>
        <w:rPr>
          <w:color w:val="000000"/>
        </w:rPr>
      </w:pPr>
      <w:r>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w:t>
      </w:r>
      <w:r>
        <w:rPr>
          <w:color w:val="000000"/>
        </w:rPr>
        <w:lastRenderedPageBreak/>
        <w:t xml:space="preserve">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A81797" w:rsidRDefault="00A81797" w:rsidP="00A81797">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A81797" w:rsidRDefault="00A81797" w:rsidP="00A81797">
      <w:pPr>
        <w:pStyle w:val="3"/>
        <w:tabs>
          <w:tab w:val="left" w:pos="0"/>
        </w:tabs>
        <w:ind w:right="-55" w:firstLine="0"/>
        <w:jc w:val="both"/>
      </w:pPr>
    </w:p>
    <w:p w:rsidR="00A81797" w:rsidRDefault="00A81797" w:rsidP="00A81797">
      <w:pPr>
        <w:pStyle w:val="3"/>
        <w:ind w:right="463" w:firstLine="708"/>
        <w:jc w:val="both"/>
        <w:rPr>
          <w:color w:val="000000"/>
        </w:rPr>
      </w:pPr>
      <w:r>
        <w:rPr>
          <w:color w:val="000000"/>
        </w:rPr>
        <w:t>1.9. Ответственность за нарушение Правил землепользования и застройки</w:t>
      </w:r>
    </w:p>
    <w:p w:rsidR="00A81797" w:rsidRDefault="00A81797" w:rsidP="00A81797">
      <w:pPr>
        <w:jc w:val="both"/>
      </w:pPr>
    </w:p>
    <w:p w:rsidR="00A81797" w:rsidRDefault="00A81797" w:rsidP="00A81797">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A81797" w:rsidRDefault="00A81797" w:rsidP="00A81797">
      <w:pPr>
        <w:tabs>
          <w:tab w:val="left" w:pos="9639"/>
        </w:tabs>
        <w:ind w:right="-81" w:firstLine="720"/>
        <w:jc w:val="both"/>
        <w:rPr>
          <w:color w:val="000000"/>
        </w:rPr>
      </w:pPr>
      <w:r>
        <w:tab/>
      </w:r>
      <w:r>
        <w:rPr>
          <w:color w:val="000000"/>
        </w:rPr>
        <w:t xml:space="preserve"> </w:t>
      </w:r>
    </w:p>
    <w:p w:rsidR="00A81797" w:rsidRDefault="00A81797" w:rsidP="00A81797">
      <w:pPr>
        <w:pStyle w:val="1"/>
        <w:jc w:val="both"/>
      </w:pPr>
      <w: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A81797" w:rsidRDefault="00A81797" w:rsidP="00A81797">
      <w:pPr>
        <w:ind w:firstLine="399"/>
        <w:jc w:val="both"/>
      </w:pPr>
    </w:p>
    <w:p w:rsidR="00A81797" w:rsidRDefault="00A81797" w:rsidP="00A81797">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и объектов капитального строительства </w:t>
      </w:r>
    </w:p>
    <w:p w:rsidR="00A81797" w:rsidRDefault="00A81797" w:rsidP="00A81797">
      <w:pPr>
        <w:widowControl w:val="0"/>
        <w:autoSpaceDE w:val="0"/>
        <w:autoSpaceDN w:val="0"/>
        <w:adjustRightInd w:val="0"/>
        <w:ind w:firstLine="540"/>
        <w:jc w:val="both"/>
      </w:pPr>
    </w:p>
    <w:p w:rsidR="00A81797" w:rsidRDefault="00A81797" w:rsidP="00A81797">
      <w:pPr>
        <w:widowControl w:val="0"/>
        <w:autoSpaceDE w:val="0"/>
        <w:autoSpaceDN w:val="0"/>
        <w:adjustRightInd w:val="0"/>
        <w:ind w:firstLine="540"/>
        <w:jc w:val="both"/>
      </w:pPr>
      <w: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A81797" w:rsidRDefault="00A81797" w:rsidP="00A81797">
      <w:pPr>
        <w:ind w:firstLine="708"/>
        <w:jc w:val="both"/>
      </w:pPr>
      <w:r>
        <w:t>2.Случаи изменения видов разрешённого использования недвижимости:</w:t>
      </w:r>
    </w:p>
    <w:p w:rsidR="00A81797" w:rsidRDefault="00A81797" w:rsidP="00A81797">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A81797" w:rsidRDefault="00A81797" w:rsidP="00A81797">
      <w:pPr>
        <w:widowControl w:val="0"/>
        <w:autoSpaceDE w:val="0"/>
        <w:autoSpaceDN w:val="0"/>
        <w:adjustRightInd w:val="0"/>
        <w:ind w:firstLine="709"/>
        <w:jc w:val="both"/>
      </w:pPr>
      <w:r>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A81797" w:rsidRDefault="00A81797" w:rsidP="00A81797">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A81797" w:rsidRDefault="00A81797" w:rsidP="00A81797">
      <w:pPr>
        <w:widowControl w:val="0"/>
        <w:autoSpaceDE w:val="0"/>
        <w:autoSpaceDN w:val="0"/>
        <w:adjustRightInd w:val="0"/>
        <w:ind w:firstLine="709"/>
        <w:jc w:val="both"/>
      </w:pPr>
      <w: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A81797" w:rsidRDefault="00A81797" w:rsidP="00A81797">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A81797" w:rsidRDefault="00A81797" w:rsidP="00A81797">
      <w:pPr>
        <w:ind w:firstLine="709"/>
        <w:jc w:val="both"/>
      </w:pPr>
      <w:r>
        <w:t xml:space="preserve">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w:t>
      </w:r>
      <w:r>
        <w:lastRenderedPageBreak/>
        <w:t>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A81797" w:rsidRDefault="00A81797" w:rsidP="00A81797">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A81797" w:rsidRDefault="00A81797" w:rsidP="00A81797">
      <w:pPr>
        <w:ind w:firstLine="708"/>
        <w:jc w:val="both"/>
      </w:pPr>
      <w:r>
        <w:t>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Кильмезский муниципальный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A81797" w:rsidRDefault="00A81797" w:rsidP="00A81797">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81797" w:rsidRDefault="00A81797" w:rsidP="00A81797">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A81797" w:rsidRDefault="00A81797" w:rsidP="00A81797">
      <w:pPr>
        <w:ind w:firstLine="708"/>
        <w:jc w:val="both"/>
      </w:pPr>
      <w:r>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A81797" w:rsidRDefault="00A81797" w:rsidP="00A81797">
      <w:pPr>
        <w:ind w:firstLine="720"/>
        <w:jc w:val="both"/>
      </w:pPr>
      <w:r>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A81797" w:rsidRDefault="00A81797" w:rsidP="00A81797">
      <w:pPr>
        <w:ind w:firstLine="708"/>
        <w:jc w:val="both"/>
        <w:rPr>
          <w:b/>
        </w:rPr>
      </w:pPr>
      <w:r>
        <w:t>8. Отдел градостроительства и землеустройства администрации муниципального образования Кильмезский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A81797" w:rsidRDefault="00A81797" w:rsidP="00A81797">
      <w:pPr>
        <w:widowControl w:val="0"/>
        <w:autoSpaceDE w:val="0"/>
        <w:autoSpaceDN w:val="0"/>
        <w:adjustRightInd w:val="0"/>
        <w:ind w:firstLine="709"/>
        <w:jc w:val="both"/>
        <w:rPr>
          <w:bCs/>
        </w:rPr>
      </w:pPr>
      <w: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муниципального образования Кильмезский  муниципальный район</w:t>
      </w:r>
      <w:r>
        <w:rPr>
          <w:bCs/>
        </w:rPr>
        <w:t xml:space="preserve">, уведомляет орган, уполномоченный в области земельно-имущественных отношений администрации Кильмезского  муниципального района, Управление Федеральной службы государственной </w:t>
      </w:r>
      <w:r>
        <w:rPr>
          <w:bCs/>
        </w:rPr>
        <w:lastRenderedPageBreak/>
        <w:t xml:space="preserve">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отдела градостроительства и землеустройства администрации муниципального образования Кильмезский муниципальный район.</w:t>
      </w:r>
    </w:p>
    <w:p w:rsidR="00A81797" w:rsidRDefault="00A81797" w:rsidP="00A81797">
      <w:pPr>
        <w:widowControl w:val="0"/>
        <w:autoSpaceDE w:val="0"/>
        <w:autoSpaceDN w:val="0"/>
        <w:adjustRightInd w:val="0"/>
        <w:ind w:firstLine="709"/>
        <w:jc w:val="both"/>
      </w:pPr>
      <w: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A81797" w:rsidRDefault="00A81797" w:rsidP="00A81797">
      <w:pPr>
        <w:ind w:right="-82" w:firstLine="720"/>
        <w:jc w:val="both"/>
        <w:rPr>
          <w:bCs/>
        </w:rPr>
      </w:pPr>
      <w:r>
        <w:tab/>
      </w:r>
    </w:p>
    <w:p w:rsidR="00A81797" w:rsidRDefault="00A81797" w:rsidP="00A81797">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A81797" w:rsidRDefault="00A81797" w:rsidP="00A81797">
      <w:pPr>
        <w:jc w:val="both"/>
        <w:rPr>
          <w:color w:val="000000"/>
        </w:rPr>
      </w:pPr>
      <w:r>
        <w:rPr>
          <w:color w:val="000000"/>
        </w:rPr>
        <w:t xml:space="preserve">            </w:t>
      </w:r>
    </w:p>
    <w:p w:rsidR="00A81797" w:rsidRDefault="00A81797" w:rsidP="00A81797">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A81797" w:rsidRDefault="00A81797" w:rsidP="00A81797">
      <w:pPr>
        <w:jc w:val="both"/>
        <w:rPr>
          <w:color w:val="000000"/>
        </w:rPr>
      </w:pPr>
      <w:r>
        <w:rPr>
          <w:color w:val="000000"/>
        </w:rPr>
        <w:t xml:space="preserve">      </w:t>
      </w:r>
      <w:r>
        <w:rPr>
          <w:color w:val="000000"/>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A81797" w:rsidRDefault="00A81797" w:rsidP="00A81797">
      <w:pPr>
        <w:shd w:val="clear" w:color="auto" w:fill="FFFFFF"/>
        <w:tabs>
          <w:tab w:val="left" w:pos="-1767"/>
        </w:tabs>
        <w:ind w:right="-81"/>
        <w:jc w:val="both"/>
      </w:pPr>
      <w:r>
        <w:rPr>
          <w:color w:val="000000"/>
        </w:rPr>
        <w:t xml:space="preserve">          2. </w:t>
      </w:r>
      <w:r>
        <w:t xml:space="preserve">Заявление о выдаче разрешения на условно разрешенный вид использования может подаваться: </w:t>
      </w:r>
    </w:p>
    <w:p w:rsidR="00A81797" w:rsidRDefault="00A81797" w:rsidP="00A81797">
      <w:pPr>
        <w:pStyle w:val="Default"/>
        <w:ind w:firstLine="708"/>
        <w:jc w:val="both"/>
      </w:pPr>
      <w:r>
        <w:t xml:space="preserve">при подготовке документации по планировке территории; </w:t>
      </w:r>
    </w:p>
    <w:p w:rsidR="00A81797" w:rsidRDefault="00A81797" w:rsidP="00A81797">
      <w:pPr>
        <w:pStyle w:val="Default"/>
        <w:ind w:firstLine="708"/>
        <w:jc w:val="both"/>
      </w:pPr>
      <w:r>
        <w:t xml:space="preserve">при планировании строительства (реконструкции) капитальных зданий и сооружений; </w:t>
      </w:r>
    </w:p>
    <w:p w:rsidR="00A81797" w:rsidRDefault="00A81797" w:rsidP="00A81797">
      <w:pPr>
        <w:pStyle w:val="Default"/>
        <w:ind w:firstLine="708"/>
        <w:jc w:val="both"/>
      </w:pPr>
      <w:r>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A81797" w:rsidRDefault="00A81797" w:rsidP="00A81797">
      <w:pPr>
        <w:ind w:firstLine="708"/>
        <w:jc w:val="both"/>
        <w:rPr>
          <w:strike/>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A81797" w:rsidRDefault="00A81797" w:rsidP="00A81797">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A81797" w:rsidRDefault="00A81797" w:rsidP="00A81797">
      <w:pPr>
        <w:shd w:val="clear" w:color="auto" w:fill="FFFFFF"/>
        <w:tabs>
          <w:tab w:val="left" w:pos="1254"/>
        </w:tabs>
        <w:ind w:right="-81" w:firstLine="720"/>
        <w:jc w:val="both"/>
        <w:rPr>
          <w:color w:val="000000"/>
        </w:rPr>
      </w:pPr>
      <w:r>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1797" w:rsidRDefault="00A81797" w:rsidP="00A81797">
      <w:pPr>
        <w:shd w:val="clear" w:color="auto" w:fill="FFFFFF"/>
        <w:tabs>
          <w:tab w:val="left" w:pos="1254"/>
        </w:tabs>
        <w:ind w:right="-81" w:firstLine="720"/>
        <w:jc w:val="both"/>
        <w:rPr>
          <w:color w:val="000000"/>
        </w:rPr>
      </w:pPr>
      <w:r>
        <w:rPr>
          <w:color w:val="000000"/>
        </w:rPr>
        <w:t>7.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81797" w:rsidRDefault="00A81797" w:rsidP="00A81797">
      <w:pPr>
        <w:ind w:right="-81" w:firstLine="720"/>
        <w:jc w:val="both"/>
        <w:rPr>
          <w:bCs/>
          <w:color w:val="000000"/>
        </w:rPr>
      </w:pPr>
      <w:r>
        <w:rPr>
          <w:bCs/>
          <w:color w:val="000000"/>
        </w:rPr>
        <w:t xml:space="preserve">8. Публичные слушания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 xml:space="preserve">предоставлении разрешений на отклонение от предельных параметров разрешенного </w:t>
      </w:r>
      <w:r>
        <w:rPr>
          <w:color w:val="000000"/>
        </w:rPr>
        <w:lastRenderedPageBreak/>
        <w:t>строительства, реконструкции объектов капитального строительства</w:t>
      </w:r>
      <w:r>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A81797" w:rsidRDefault="00A81797" w:rsidP="00A81797">
      <w:pPr>
        <w:shd w:val="clear" w:color="auto" w:fill="FFFFFF"/>
        <w:tabs>
          <w:tab w:val="left" w:pos="1254"/>
        </w:tabs>
        <w:ind w:right="-81" w:firstLine="720"/>
        <w:jc w:val="both"/>
        <w:rPr>
          <w:color w:val="000000"/>
        </w:rPr>
      </w:pPr>
      <w:r>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81797" w:rsidRDefault="00A81797" w:rsidP="00A81797">
      <w:pPr>
        <w:shd w:val="clear" w:color="auto" w:fill="FFFFFF"/>
        <w:tabs>
          <w:tab w:val="left" w:pos="1311"/>
        </w:tabs>
        <w:ind w:right="-81" w:firstLine="720"/>
        <w:jc w:val="both"/>
        <w:rPr>
          <w:color w:val="000000"/>
        </w:rPr>
      </w:pPr>
      <w:r>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81797" w:rsidRDefault="00A81797" w:rsidP="00A81797">
      <w:pPr>
        <w:shd w:val="clear" w:color="auto" w:fill="FFFFFF"/>
        <w:tabs>
          <w:tab w:val="left" w:pos="1311"/>
        </w:tabs>
        <w:ind w:right="-81" w:firstLine="720"/>
        <w:jc w:val="both"/>
        <w:rPr>
          <w:color w:val="000000"/>
        </w:rPr>
      </w:pPr>
      <w:r>
        <w:rPr>
          <w:color w:val="000000"/>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81797" w:rsidRDefault="00A81797" w:rsidP="00A81797">
      <w:pPr>
        <w:shd w:val="clear" w:color="auto" w:fill="FFFFFF"/>
        <w:tabs>
          <w:tab w:val="left" w:pos="1254"/>
        </w:tabs>
        <w:ind w:right="-81" w:firstLine="720"/>
        <w:jc w:val="both"/>
        <w:rPr>
          <w:color w:val="000000"/>
        </w:rPr>
      </w:pPr>
      <w:r>
        <w:rPr>
          <w:color w:val="000000"/>
        </w:rPr>
        <w:t>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Большепорекское сельское поселение.</w:t>
      </w:r>
    </w:p>
    <w:p w:rsidR="00A81797" w:rsidRDefault="00A81797" w:rsidP="00A81797">
      <w:pPr>
        <w:shd w:val="clear" w:color="auto" w:fill="FFFFFF"/>
        <w:tabs>
          <w:tab w:val="left" w:pos="1254"/>
        </w:tabs>
        <w:ind w:right="-81" w:firstLine="720"/>
        <w:jc w:val="both"/>
        <w:rPr>
          <w:color w:val="000000"/>
        </w:rPr>
      </w:pPr>
      <w:r>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A81797" w:rsidRDefault="00A81797" w:rsidP="00A81797">
      <w:pPr>
        <w:shd w:val="clear" w:color="auto" w:fill="FFFFFF"/>
        <w:tabs>
          <w:tab w:val="left" w:pos="1254"/>
        </w:tabs>
        <w:ind w:right="-81" w:firstLine="720"/>
        <w:jc w:val="both"/>
        <w:rPr>
          <w:color w:val="000000"/>
        </w:rPr>
      </w:pPr>
      <w:r>
        <w:rPr>
          <w:color w:val="000000"/>
        </w:rPr>
        <w:t>12. Глава администрации муниципального образования Большепорекское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81797" w:rsidRDefault="00A81797" w:rsidP="00A81797">
      <w:pPr>
        <w:shd w:val="clear" w:color="auto" w:fill="FFFFFF"/>
        <w:tabs>
          <w:tab w:val="left" w:pos="1254"/>
        </w:tabs>
        <w:ind w:right="-81"/>
        <w:jc w:val="both"/>
        <w:rPr>
          <w:color w:val="000000"/>
        </w:rPr>
      </w:pPr>
      <w:r>
        <w:rPr>
          <w:color w:val="000000"/>
        </w:rPr>
        <w:t xml:space="preserve">           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недопущения ущерба соседним землепользователям и снижения стоимости соседних объектов недвижимости.</w:t>
      </w:r>
    </w:p>
    <w:p w:rsidR="00A81797" w:rsidRDefault="00A81797" w:rsidP="00A81797">
      <w:pPr>
        <w:shd w:val="clear" w:color="auto" w:fill="FFFFFF"/>
        <w:tabs>
          <w:tab w:val="left" w:pos="1254"/>
        </w:tabs>
        <w:ind w:right="-81" w:firstLine="720"/>
        <w:jc w:val="both"/>
        <w:rPr>
          <w:color w:val="000000"/>
        </w:rPr>
      </w:pPr>
      <w:r>
        <w:rPr>
          <w:color w:val="000000"/>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A81797" w:rsidRDefault="00A81797" w:rsidP="00A81797">
      <w:pPr>
        <w:shd w:val="clear" w:color="auto" w:fill="FFFFFF"/>
        <w:tabs>
          <w:tab w:val="left" w:pos="1254"/>
        </w:tabs>
        <w:ind w:right="-81" w:firstLine="720"/>
        <w:jc w:val="both"/>
        <w:rPr>
          <w:color w:val="C00000"/>
        </w:rPr>
      </w:pPr>
    </w:p>
    <w:p w:rsidR="00A81797" w:rsidRDefault="00A81797" w:rsidP="00A81797">
      <w:pPr>
        <w:pStyle w:val="3"/>
        <w:ind w:right="-81" w:firstLine="708"/>
        <w:jc w:val="both"/>
      </w:pPr>
      <w:r>
        <w:t>2.3. Отклонение    от     предельных      параметров        разрешенного     строительства, реконструкции объектов капитального строительства</w:t>
      </w:r>
    </w:p>
    <w:p w:rsidR="00A81797" w:rsidRDefault="00A81797" w:rsidP="00A81797">
      <w:pPr>
        <w:ind w:right="-81" w:firstLine="360"/>
        <w:jc w:val="both"/>
        <w:rPr>
          <w:color w:val="000000"/>
        </w:rPr>
      </w:pPr>
    </w:p>
    <w:p w:rsidR="00A81797" w:rsidRDefault="00A81797" w:rsidP="00A81797">
      <w:pPr>
        <w:ind w:right="-81" w:firstLine="720"/>
        <w:jc w:val="both"/>
        <w:rPr>
          <w:color w:val="000000"/>
        </w:rPr>
      </w:pPr>
      <w:r>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A81797" w:rsidRDefault="00A81797" w:rsidP="00A81797">
      <w:pPr>
        <w:ind w:right="-81" w:firstLine="720"/>
        <w:jc w:val="both"/>
        <w:rPr>
          <w:color w:val="000000"/>
        </w:rPr>
      </w:pPr>
      <w:r>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81797" w:rsidRDefault="00A81797" w:rsidP="00A81797">
      <w:pPr>
        <w:ind w:right="-81" w:firstLine="720"/>
        <w:jc w:val="both"/>
        <w:rPr>
          <w:color w:val="000000"/>
        </w:rPr>
      </w:pPr>
      <w:r>
        <w:rPr>
          <w:color w:val="000000"/>
        </w:rPr>
        <w:lastRenderedPageBreak/>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A81797" w:rsidRDefault="00A81797" w:rsidP="00A81797">
      <w:pPr>
        <w:ind w:right="-81" w:firstLine="720"/>
        <w:jc w:val="both"/>
        <w:rPr>
          <w:strike/>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1797" w:rsidRDefault="00A81797" w:rsidP="00A81797">
      <w:pPr>
        <w:ind w:right="-81" w:firstLine="720"/>
        <w:jc w:val="both"/>
        <w:rPr>
          <w:color w:val="000000"/>
        </w:rPr>
      </w:pPr>
      <w:r>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A81797" w:rsidRDefault="00A81797" w:rsidP="00A81797">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81797" w:rsidRDefault="00A81797" w:rsidP="00A81797">
      <w:pPr>
        <w:shd w:val="clear" w:color="auto" w:fill="FFFFFF"/>
        <w:tabs>
          <w:tab w:val="left" w:pos="1254"/>
        </w:tabs>
        <w:ind w:right="-81" w:firstLine="720"/>
        <w:jc w:val="both"/>
        <w:rPr>
          <w:color w:val="000000"/>
        </w:rPr>
      </w:pPr>
      <w:r>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Большепорекского  сельского  поселения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A81797" w:rsidRDefault="00A81797" w:rsidP="00A81797">
      <w:pPr>
        <w:ind w:right="-81" w:firstLine="720"/>
        <w:jc w:val="both"/>
        <w:rPr>
          <w:color w:val="000000"/>
        </w:rPr>
      </w:pPr>
      <w:r>
        <w:rPr>
          <w:color w:val="000000"/>
        </w:rPr>
        <w:t>7. Глава администрации муниципального образования Большепорекское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81797" w:rsidRDefault="00A81797" w:rsidP="00A81797">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1797" w:rsidRDefault="00A81797" w:rsidP="00A81797">
      <w:pPr>
        <w:pStyle w:val="3"/>
        <w:ind w:right="-81" w:firstLine="360"/>
        <w:jc w:val="both"/>
        <w:rPr>
          <w:color w:val="000000"/>
        </w:rPr>
      </w:pPr>
    </w:p>
    <w:p w:rsidR="00A81797" w:rsidRDefault="00A81797" w:rsidP="00A81797">
      <w:pPr>
        <w:pStyle w:val="3"/>
        <w:ind w:left="397" w:right="459" w:firstLine="0"/>
        <w:jc w:val="both"/>
      </w:pPr>
      <w:r>
        <w:t xml:space="preserve">Глава 3.  Подготовка документации по планировке территории органами </w:t>
      </w:r>
    </w:p>
    <w:p w:rsidR="00A81797" w:rsidRDefault="00A81797" w:rsidP="00A81797">
      <w:pPr>
        <w:pStyle w:val="3"/>
        <w:ind w:left="397" w:right="459" w:firstLine="0"/>
        <w:jc w:val="both"/>
        <w:rPr>
          <w:color w:val="000000"/>
        </w:rPr>
      </w:pPr>
      <w:r>
        <w:t xml:space="preserve">                  местного    самоуправления</w:t>
      </w:r>
    </w:p>
    <w:p w:rsidR="00A81797" w:rsidRDefault="00A81797" w:rsidP="00A81797">
      <w:pPr>
        <w:ind w:left="399" w:right="458" w:firstLine="570"/>
        <w:jc w:val="both"/>
        <w:rPr>
          <w:color w:val="000000"/>
        </w:rPr>
      </w:pPr>
    </w:p>
    <w:p w:rsidR="00A81797" w:rsidRDefault="00A81797" w:rsidP="00A81797">
      <w:pPr>
        <w:tabs>
          <w:tab w:val="left" w:pos="9690"/>
        </w:tabs>
        <w:ind w:right="-82" w:firstLine="720"/>
        <w:jc w:val="both"/>
      </w:pPr>
      <w:r>
        <w:rPr>
          <w:color w:val="000000"/>
        </w:rPr>
        <w:t xml:space="preserve">1. </w:t>
      </w:r>
      <w:r>
        <w:t>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A81797" w:rsidRDefault="00A81797" w:rsidP="00A81797">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A81797" w:rsidRDefault="00A81797" w:rsidP="00A81797">
      <w:pPr>
        <w:pStyle w:val="Default"/>
        <w:ind w:firstLine="708"/>
        <w:jc w:val="both"/>
      </w:pPr>
      <w:r>
        <w:t xml:space="preserve">проекта планировки; </w:t>
      </w:r>
    </w:p>
    <w:p w:rsidR="00A81797" w:rsidRDefault="00A81797" w:rsidP="00A81797">
      <w:pPr>
        <w:pStyle w:val="Default"/>
        <w:ind w:firstLine="708"/>
        <w:jc w:val="both"/>
      </w:pPr>
      <w:r>
        <w:t xml:space="preserve">проекта планировки с проектами межевания; </w:t>
      </w:r>
    </w:p>
    <w:p w:rsidR="00A81797" w:rsidRDefault="00A81797" w:rsidP="00A81797">
      <w:pPr>
        <w:pStyle w:val="Default"/>
        <w:ind w:firstLine="708"/>
        <w:jc w:val="both"/>
      </w:pPr>
      <w:r>
        <w:t xml:space="preserve">проекта межевания; </w:t>
      </w:r>
    </w:p>
    <w:p w:rsidR="00A81797" w:rsidRDefault="00A81797" w:rsidP="00A81797">
      <w:pPr>
        <w:autoSpaceDE w:val="0"/>
        <w:autoSpaceDN w:val="0"/>
        <w:adjustRightInd w:val="0"/>
        <w:ind w:firstLine="540"/>
        <w:jc w:val="both"/>
      </w:pPr>
      <w:r>
        <w:t>Градостроительные планы земельных участков готовятся в составе проекта межевания территории или в виде отдельного документа.</w:t>
      </w:r>
    </w:p>
    <w:p w:rsidR="00A81797" w:rsidRDefault="00A81797" w:rsidP="00A81797">
      <w:pPr>
        <w:pStyle w:val="Default"/>
        <w:ind w:firstLine="708"/>
        <w:jc w:val="both"/>
      </w:pPr>
      <w:r>
        <w:t xml:space="preserve">3. Администрация муниципального образования Большепорекского сельского поселения обеспечивает подготовку документации по планировке территории на основании настоящих Правил. </w:t>
      </w:r>
    </w:p>
    <w:p w:rsidR="00A81797" w:rsidRDefault="00A81797" w:rsidP="00A81797">
      <w:pPr>
        <w:pStyle w:val="Default"/>
        <w:ind w:firstLine="708"/>
        <w:jc w:val="both"/>
      </w:pPr>
      <w:r>
        <w:lastRenderedPageBreak/>
        <w:t>3. Решения о подготовке документации по планировке территории принимается главой администрации Большепорекского</w:t>
      </w:r>
      <w:r>
        <w:rPr>
          <w:iCs/>
        </w:rPr>
        <w:t xml:space="preserve"> сельского</w:t>
      </w:r>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A81797" w:rsidRDefault="00A81797" w:rsidP="00A81797">
      <w:pPr>
        <w:tabs>
          <w:tab w:val="left" w:pos="9690"/>
        </w:tabs>
        <w:ind w:right="-82" w:firstLine="720"/>
        <w:jc w:val="both"/>
        <w:rPr>
          <w:color w:val="000000"/>
        </w:rPr>
      </w:pPr>
      <w: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w:t>
      </w:r>
      <w:r>
        <w:rPr>
          <w:color w:val="C00000"/>
        </w:rPr>
        <w:t xml:space="preserve"> </w:t>
      </w:r>
      <w:r>
        <w:t xml:space="preserve">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Администрация муниципального образования Большепорекское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A81797" w:rsidRDefault="00A81797" w:rsidP="00A81797">
      <w:pPr>
        <w:tabs>
          <w:tab w:val="left" w:pos="9690"/>
        </w:tabs>
        <w:ind w:right="-82" w:firstLine="720"/>
        <w:jc w:val="both"/>
        <w:rPr>
          <w:color w:val="000000"/>
        </w:rPr>
      </w:pPr>
      <w:r>
        <w:rPr>
          <w:color w:val="000000"/>
        </w:rPr>
        <w:t>5. Решение администрации муниципального образования Большепорекское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w:t>
      </w:r>
      <w:r>
        <w:rPr>
          <w:color w:val="FF0000"/>
        </w:rPr>
        <w:t xml:space="preserve"> в </w:t>
      </w:r>
      <w:r>
        <w:t>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A81797" w:rsidRDefault="00A81797" w:rsidP="00A81797">
      <w:pPr>
        <w:ind w:right="-82" w:firstLine="720"/>
        <w:jc w:val="both"/>
        <w:rPr>
          <w:color w:val="000000"/>
        </w:rPr>
      </w:pPr>
      <w:r>
        <w:rPr>
          <w:color w:val="000000"/>
        </w:rPr>
        <w:t>6. Физические или юридические лица вправе представить в администрацию муниципального образования Большепорекское сельское поселение свои предложения о порядке, сроках подготовки и содержании документации по планировке территории.</w:t>
      </w:r>
    </w:p>
    <w:p w:rsidR="00A81797" w:rsidRDefault="00A81797" w:rsidP="00A81797">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A81797" w:rsidRDefault="00A81797" w:rsidP="00A81797">
      <w:pPr>
        <w:tabs>
          <w:tab w:val="left" w:pos="9690"/>
        </w:tabs>
        <w:ind w:right="-82" w:firstLine="720"/>
        <w:jc w:val="both"/>
        <w:rPr>
          <w:color w:val="000000"/>
        </w:rPr>
      </w:pPr>
      <w:r>
        <w:rPr>
          <w:color w:val="000000"/>
        </w:rPr>
        <w:t>8. Структурное подразделение администрации муниципального образования Кильмезский   муниципальный район, уполномоченное в области градостроительной деятельности, или администрация   муниципального образования Большепорекское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Большепорекское сельское поселение для утверждения или об отклонении такой документации и направлении ее на доработку.</w:t>
      </w:r>
    </w:p>
    <w:p w:rsidR="00A81797" w:rsidRDefault="00A81797" w:rsidP="00A81797">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A81797" w:rsidRDefault="00A81797" w:rsidP="00A81797">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A81797" w:rsidRDefault="00A81797" w:rsidP="00A81797">
      <w:pPr>
        <w:ind w:right="-82" w:firstLine="720"/>
        <w:jc w:val="both"/>
        <w:rPr>
          <w:color w:val="000000"/>
        </w:rPr>
      </w:pPr>
      <w:r>
        <w:rPr>
          <w:bCs/>
          <w:color w:val="000000"/>
        </w:rPr>
        <w:t xml:space="preserve">11. Глава администрации </w:t>
      </w:r>
      <w:r>
        <w:rPr>
          <w:color w:val="000000"/>
        </w:rPr>
        <w:t>муниципального образования Большепорекское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муниципального образования Большепорекское сельское поселение</w:t>
      </w:r>
      <w:r>
        <w:rPr>
          <w:bCs/>
          <w:color w:val="000000"/>
        </w:rPr>
        <w:t xml:space="preserve"> публикуется в </w:t>
      </w:r>
      <w:r>
        <w:rPr>
          <w:color w:val="000000"/>
        </w:rPr>
        <w:t>средствах массовой информации (печатное издание) муниципального образования Кильмезский муниципальный район</w:t>
      </w:r>
      <w:r>
        <w:rPr>
          <w:bCs/>
          <w:color w:val="000000"/>
        </w:rPr>
        <w:t>.</w:t>
      </w:r>
    </w:p>
    <w:p w:rsidR="00A81797" w:rsidRDefault="00A81797" w:rsidP="00A81797">
      <w:pPr>
        <w:tabs>
          <w:tab w:val="left" w:pos="9690"/>
        </w:tabs>
        <w:ind w:right="-82" w:firstLine="720"/>
        <w:jc w:val="both"/>
        <w:rPr>
          <w:color w:val="000000"/>
        </w:rPr>
      </w:pPr>
      <w:r>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w:t>
      </w:r>
      <w:r>
        <w:rPr>
          <w:color w:val="000000"/>
        </w:rPr>
        <w:lastRenderedPageBreak/>
        <w:t>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A81797" w:rsidRDefault="00A81797" w:rsidP="00A81797">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81797" w:rsidRDefault="00A81797" w:rsidP="00A81797">
      <w:pPr>
        <w:ind w:left="399" w:right="458" w:firstLine="570"/>
        <w:jc w:val="both"/>
        <w:rPr>
          <w:color w:val="000000"/>
          <w:highlight w:val="yellow"/>
        </w:rPr>
      </w:pPr>
    </w:p>
    <w:p w:rsidR="00A81797" w:rsidRDefault="00A81797" w:rsidP="00A81797">
      <w:pPr>
        <w:ind w:left="399" w:right="458" w:firstLine="570"/>
        <w:jc w:val="both"/>
        <w:rPr>
          <w:b/>
        </w:rPr>
      </w:pPr>
      <w:r>
        <w:rPr>
          <w:b/>
        </w:rPr>
        <w:t>Глава 4. Проведение публичных слушаний по вопросам землепользования и застройки.</w:t>
      </w:r>
    </w:p>
    <w:p w:rsidR="00A81797" w:rsidRDefault="00A81797" w:rsidP="00A81797">
      <w:pPr>
        <w:ind w:left="399" w:right="458" w:firstLine="570"/>
        <w:jc w:val="both"/>
        <w:rPr>
          <w:b/>
        </w:rPr>
      </w:pPr>
    </w:p>
    <w:p w:rsidR="00A81797" w:rsidRDefault="00A81797" w:rsidP="00A81797">
      <w:pPr>
        <w:ind w:right="-81" w:firstLine="720"/>
        <w:jc w:val="both"/>
        <w:rPr>
          <w:color w:val="000000"/>
        </w:rPr>
      </w:pPr>
      <w:r>
        <w:rPr>
          <w:color w:val="000000"/>
        </w:rPr>
        <w:t>1. Публичные слушания в сфере землепользования и застройки проводятся в целях рассмотрения вопросов:</w:t>
      </w:r>
    </w:p>
    <w:p w:rsidR="00A81797" w:rsidRDefault="00A81797" w:rsidP="00A81797">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A81797" w:rsidRDefault="00A81797" w:rsidP="00A81797">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A81797" w:rsidRDefault="00A81797" w:rsidP="00A81797">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A81797" w:rsidRDefault="00A81797" w:rsidP="00A81797">
      <w:pPr>
        <w:ind w:right="-81" w:firstLine="720"/>
        <w:jc w:val="both"/>
        <w:rPr>
          <w:strike/>
        </w:rPr>
      </w:pPr>
      <w:r>
        <w:t xml:space="preserve">4) о рассмотрении в случаях, установленных законодательством, </w:t>
      </w:r>
      <w:r>
        <w:rPr>
          <w:bCs/>
        </w:rPr>
        <w:t>проекта</w:t>
      </w:r>
      <w:r>
        <w:t xml:space="preserve"> планировки с проектом межевания в соответствии с главой 3</w:t>
      </w:r>
      <w:r>
        <w:rPr>
          <w:color w:val="000000"/>
        </w:rPr>
        <w:t xml:space="preserve"> настоящих Правил</w:t>
      </w:r>
      <w:r>
        <w:t>.</w:t>
      </w:r>
    </w:p>
    <w:p w:rsidR="00A81797" w:rsidRDefault="00A81797" w:rsidP="00A81797">
      <w:pPr>
        <w:ind w:right="-81" w:firstLine="720"/>
        <w:jc w:val="both"/>
        <w:rPr>
          <w:bCs/>
          <w:color w:val="000000"/>
        </w:rPr>
      </w:pPr>
      <w:r>
        <w:rPr>
          <w:bCs/>
          <w:color w:val="000000"/>
        </w:rPr>
        <w:t>2. Цель проведения публичных слушаний:</w:t>
      </w:r>
    </w:p>
    <w:p w:rsidR="00A81797" w:rsidRDefault="00A81797" w:rsidP="00A81797">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A81797" w:rsidRDefault="00A81797" w:rsidP="00A81797">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A81797" w:rsidRDefault="00A81797" w:rsidP="00A81797">
      <w:pPr>
        <w:widowControl w:val="0"/>
        <w:autoSpaceDE w:val="0"/>
        <w:autoSpaceDN w:val="0"/>
        <w:adjustRightInd w:val="0"/>
        <w:ind w:firstLine="540"/>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w:t>
      </w:r>
      <w:r>
        <w:rPr>
          <w:color w:val="000000"/>
        </w:rPr>
        <w:t xml:space="preserve">Большепорекское </w:t>
      </w:r>
      <w:r>
        <w:rPr>
          <w:bCs/>
          <w:color w:val="000000"/>
        </w:rPr>
        <w:t xml:space="preserve">сельское поселение </w:t>
      </w:r>
      <w:r>
        <w:t xml:space="preserve">проводятся в порядке, установленном Федеральным </w:t>
      </w:r>
      <w:hyperlink r:id="rId5"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6"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A81797" w:rsidRDefault="00A81797" w:rsidP="00A81797">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A81797" w:rsidRDefault="00A81797" w:rsidP="00A81797">
      <w:pPr>
        <w:widowControl w:val="0"/>
        <w:autoSpaceDE w:val="0"/>
        <w:autoSpaceDN w:val="0"/>
        <w:adjustRightInd w:val="0"/>
        <w:ind w:firstLine="540"/>
        <w:jc w:val="both"/>
      </w:pPr>
      <w:r>
        <w:t>а) предмет публичных слушаний, указанный в пункте 1 настоящей статьи;</w:t>
      </w:r>
    </w:p>
    <w:p w:rsidR="00A81797" w:rsidRDefault="00A81797" w:rsidP="00A81797">
      <w:pPr>
        <w:widowControl w:val="0"/>
        <w:autoSpaceDE w:val="0"/>
        <w:autoSpaceDN w:val="0"/>
        <w:adjustRightInd w:val="0"/>
        <w:ind w:firstLine="540"/>
        <w:jc w:val="both"/>
      </w:pPr>
      <w:r>
        <w:t>б) дату, время и место проведения публичных слушаний;</w:t>
      </w:r>
    </w:p>
    <w:p w:rsidR="00A81797" w:rsidRDefault="00A81797" w:rsidP="00A81797">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A81797" w:rsidRDefault="00A81797" w:rsidP="00A81797">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A81797" w:rsidRDefault="00A81797" w:rsidP="00A81797">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A81797" w:rsidRDefault="00A81797" w:rsidP="00A81797">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A81797" w:rsidRDefault="00A81797" w:rsidP="00A81797">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A81797" w:rsidRDefault="00A81797" w:rsidP="00A81797">
      <w:pPr>
        <w:widowControl w:val="0"/>
        <w:autoSpaceDE w:val="0"/>
        <w:autoSpaceDN w:val="0"/>
        <w:adjustRightInd w:val="0"/>
        <w:ind w:firstLine="540"/>
        <w:jc w:val="both"/>
      </w:pPr>
      <w:r>
        <w:t xml:space="preserve">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w:t>
      </w:r>
      <w:r>
        <w:lastRenderedPageBreak/>
        <w:t>«Интернет».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A81797" w:rsidRDefault="00A81797" w:rsidP="00A81797">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A81797" w:rsidRDefault="00A81797" w:rsidP="00A81797">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7"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A81797" w:rsidRDefault="00A81797" w:rsidP="00A81797">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A81797" w:rsidRDefault="00A81797" w:rsidP="00A81797">
      <w:pPr>
        <w:widowControl w:val="0"/>
        <w:autoSpaceDE w:val="0"/>
        <w:autoSpaceDN w:val="0"/>
        <w:adjustRightInd w:val="0"/>
        <w:ind w:firstLine="540"/>
        <w:jc w:val="both"/>
      </w:pPr>
      <w: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A81797" w:rsidRDefault="00A81797" w:rsidP="00A81797">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A81797" w:rsidRDefault="00A81797" w:rsidP="00A81797">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A81797" w:rsidRDefault="00A81797" w:rsidP="00A81797">
      <w:pPr>
        <w:widowControl w:val="0"/>
        <w:autoSpaceDE w:val="0"/>
        <w:autoSpaceDN w:val="0"/>
        <w:adjustRightInd w:val="0"/>
        <w:ind w:firstLine="540"/>
        <w:jc w:val="both"/>
      </w:pPr>
      <w:r>
        <w:t>11. Собрания для жителей города в период проведения публичных слушаний не проводятся в праздничные и выходные дни, а в рабочие дни - ранее 15 часов.</w:t>
      </w:r>
    </w:p>
    <w:p w:rsidR="00A81797" w:rsidRDefault="00A81797" w:rsidP="00A81797">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81797" w:rsidRDefault="00A81797" w:rsidP="00A81797">
      <w:pPr>
        <w:widowControl w:val="0"/>
        <w:autoSpaceDE w:val="0"/>
        <w:autoSpaceDN w:val="0"/>
        <w:adjustRightInd w:val="0"/>
        <w:ind w:firstLine="540"/>
        <w:jc w:val="both"/>
      </w:pPr>
    </w:p>
    <w:p w:rsidR="00A81797" w:rsidRDefault="00A81797" w:rsidP="00A81797">
      <w:pPr>
        <w:widowControl w:val="0"/>
        <w:autoSpaceDE w:val="0"/>
        <w:autoSpaceDN w:val="0"/>
        <w:adjustRightInd w:val="0"/>
        <w:jc w:val="both"/>
      </w:pPr>
    </w:p>
    <w:p w:rsidR="00A81797" w:rsidRDefault="00A81797" w:rsidP="00A81797">
      <w:pPr>
        <w:ind w:right="-81" w:firstLine="720"/>
        <w:jc w:val="both"/>
        <w:rPr>
          <w:b/>
        </w:rPr>
      </w:pPr>
      <w:r>
        <w:rPr>
          <w:b/>
        </w:rPr>
        <w:t xml:space="preserve">Глава 5. Внесении изменений в правила землепользования и застройки </w:t>
      </w:r>
    </w:p>
    <w:p w:rsidR="00A81797" w:rsidRDefault="00A81797" w:rsidP="00A81797">
      <w:pPr>
        <w:shd w:val="clear" w:color="auto" w:fill="FFFFFF"/>
        <w:tabs>
          <w:tab w:val="left" w:pos="1418"/>
        </w:tabs>
        <w:ind w:right="434" w:firstLine="720"/>
        <w:jc w:val="both"/>
        <w:rPr>
          <w:b/>
          <w:color w:val="000000"/>
        </w:rPr>
      </w:pPr>
    </w:p>
    <w:p w:rsidR="00A81797" w:rsidRDefault="00A81797" w:rsidP="00A81797">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A81797" w:rsidRDefault="00A81797" w:rsidP="00A81797">
      <w:pPr>
        <w:ind w:right="-82" w:firstLine="720"/>
        <w:jc w:val="both"/>
        <w:rPr>
          <w:color w:val="000000"/>
        </w:rPr>
      </w:pPr>
      <w:r>
        <w:rPr>
          <w:color w:val="000000"/>
        </w:rPr>
        <w:t>1.1.  Основаниями для рассмотрения главой администрации муниципального</w:t>
      </w:r>
      <w:r>
        <w:rPr>
          <w:bCs/>
          <w:color w:val="000000"/>
        </w:rPr>
        <w:t xml:space="preserve"> образования</w:t>
      </w:r>
      <w:r>
        <w:rPr>
          <w:color w:val="000000"/>
        </w:rPr>
        <w:t xml:space="preserve"> Большепорекское сельское поселение вопроса о внесении изменений в настоящие Правила являются: </w:t>
      </w:r>
    </w:p>
    <w:p w:rsidR="00A81797" w:rsidRDefault="00A81797" w:rsidP="00A81797">
      <w:pPr>
        <w:ind w:right="-82" w:firstLine="720"/>
        <w:jc w:val="both"/>
      </w:pPr>
      <w:r>
        <w:t xml:space="preserve">1) несоответствие Правил генеральному плану </w:t>
      </w:r>
      <w:r>
        <w:rPr>
          <w:color w:val="000000"/>
        </w:rPr>
        <w:t>Большепорекского</w:t>
      </w:r>
      <w:r>
        <w:t xml:space="preserve">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w:t>
      </w:r>
      <w:r>
        <w:rPr>
          <w:color w:val="000000"/>
        </w:rPr>
        <w:t>Большепорекского</w:t>
      </w:r>
      <w:r>
        <w:t xml:space="preserve"> сельского поселения или схему территориального планирования Кильмезского муниципального района изменений; </w:t>
      </w:r>
    </w:p>
    <w:p w:rsidR="00A81797" w:rsidRDefault="00A81797" w:rsidP="00A81797">
      <w:pPr>
        <w:ind w:right="-82" w:firstLine="720"/>
        <w:jc w:val="both"/>
      </w:pPr>
      <w:r>
        <w:t>2) поступление предложений об изменении границ территориальных зон, изменении градостроительных регламентов.</w:t>
      </w:r>
    </w:p>
    <w:p w:rsidR="00A81797" w:rsidRDefault="00A81797" w:rsidP="00A81797">
      <w:pPr>
        <w:ind w:right="-82" w:firstLine="720"/>
        <w:jc w:val="both"/>
        <w:rPr>
          <w:color w:val="000000"/>
        </w:rPr>
      </w:pPr>
      <w:r>
        <w:rPr>
          <w:color w:val="000000"/>
        </w:rPr>
        <w:t>1.2. Предложения о внесении изменений в настоящие Правила направляются в Комиссию:</w:t>
      </w:r>
    </w:p>
    <w:p w:rsidR="00A81797" w:rsidRDefault="00A81797" w:rsidP="00A81797">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81797" w:rsidRDefault="00A81797" w:rsidP="00A81797">
      <w:pPr>
        <w:ind w:right="-82" w:firstLine="720"/>
        <w:jc w:val="both"/>
        <w:rPr>
          <w:color w:val="000000"/>
        </w:rPr>
      </w:pPr>
      <w:r>
        <w:rPr>
          <w:color w:val="000000"/>
        </w:rPr>
        <w:lastRenderedPageBreak/>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81797" w:rsidRDefault="00A81797" w:rsidP="00A81797">
      <w:pPr>
        <w:ind w:firstLine="708"/>
        <w:jc w:val="both"/>
        <w:rPr>
          <w:color w:val="FF0000"/>
        </w:rPr>
      </w:pPr>
      <w:r>
        <w:t xml:space="preserve">3) органами местного самоуправления Кильмезского </w:t>
      </w:r>
      <w:r>
        <w:rPr>
          <w:bCs/>
        </w:rPr>
        <w:t>муниципального района</w:t>
      </w:r>
      <w: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r>
        <w:rPr>
          <w:color w:val="FF0000"/>
        </w:rPr>
        <w:t>;</w:t>
      </w:r>
    </w:p>
    <w:p w:rsidR="00A81797" w:rsidRDefault="00A81797" w:rsidP="00A81797">
      <w:pPr>
        <w:tabs>
          <w:tab w:val="num" w:pos="1329"/>
        </w:tabs>
        <w:ind w:right="-82" w:firstLine="720"/>
        <w:jc w:val="both"/>
        <w:rPr>
          <w:color w:val="000000"/>
        </w:rPr>
      </w:pPr>
      <w:r>
        <w:rPr>
          <w:color w:val="000000"/>
        </w:rPr>
        <w:t>4) органами местного самоуправления муниципального</w:t>
      </w:r>
      <w:r>
        <w:rPr>
          <w:bCs/>
          <w:color w:val="000000"/>
        </w:rPr>
        <w:t xml:space="preserve"> образования </w:t>
      </w:r>
      <w:r>
        <w:rPr>
          <w:color w:val="000000"/>
        </w:rPr>
        <w:t xml:space="preserve">Большепорекское сельское поселение в случаях, если необходимо совершенствовать порядок регулирования землепользования и застройки на территории  </w:t>
      </w:r>
      <w:r>
        <w:rPr>
          <w:bCs/>
          <w:color w:val="000000"/>
        </w:rPr>
        <w:t>муниципального образования</w:t>
      </w:r>
      <w:r>
        <w:rPr>
          <w:color w:val="000000"/>
        </w:rPr>
        <w:t xml:space="preserve"> Большепорекское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A81797" w:rsidRDefault="00A81797" w:rsidP="00A81797">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81797" w:rsidRDefault="00A81797" w:rsidP="00A81797">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bCs/>
          <w:color w:val="000000"/>
        </w:rPr>
        <w:t xml:space="preserve">администрации муниципального образования </w:t>
      </w:r>
      <w:r>
        <w:rPr>
          <w:color w:val="000000"/>
        </w:rPr>
        <w:t>Большепорекское сельское поселение.</w:t>
      </w:r>
    </w:p>
    <w:p w:rsidR="00A81797" w:rsidRDefault="00A81797" w:rsidP="00A81797">
      <w:pPr>
        <w:ind w:right="-82" w:firstLine="720"/>
        <w:jc w:val="both"/>
        <w:rPr>
          <w:color w:val="000000"/>
        </w:rPr>
      </w:pPr>
      <w:r>
        <w:rPr>
          <w:color w:val="000000"/>
        </w:rPr>
        <w:t xml:space="preserve">1.4. Глава </w:t>
      </w:r>
      <w:r>
        <w:rPr>
          <w:bCs/>
          <w:color w:val="000000"/>
        </w:rPr>
        <w:t>администрации муниципального образования</w:t>
      </w:r>
      <w:r>
        <w:rPr>
          <w:color w:val="000000"/>
        </w:rPr>
        <w:t xml:space="preserve"> Большепорекское сельское поселение</w:t>
      </w:r>
      <w:r>
        <w:rPr>
          <w:bCs/>
          <w:color w:val="000000"/>
        </w:rPr>
        <w:t xml:space="preserve"> </w:t>
      </w:r>
      <w:r>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A81797" w:rsidRDefault="00A81797" w:rsidP="00A81797">
      <w:pPr>
        <w:ind w:right="-82" w:firstLine="720"/>
        <w:jc w:val="both"/>
      </w:pPr>
      <w:r>
        <w:t>1.5.  Глава администрации</w:t>
      </w:r>
      <w:r>
        <w:rPr>
          <w:bCs/>
        </w:rPr>
        <w:t xml:space="preserve"> муниципального образования</w:t>
      </w:r>
      <w:r>
        <w:t xml:space="preserve"> Большепорекское  сельское поселение</w:t>
      </w:r>
      <w:r>
        <w:rPr>
          <w:bCs/>
        </w:rPr>
        <w:t xml:space="preserve"> в пятидневный срок, </w:t>
      </w:r>
      <w: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муниципального</w:t>
      </w:r>
      <w:r>
        <w:rPr>
          <w:bCs/>
        </w:rPr>
        <w:t xml:space="preserve"> образования Кильмезский   </w:t>
      </w:r>
      <w:r>
        <w:t>муниципальный</w:t>
      </w:r>
      <w:r>
        <w:rPr>
          <w:bCs/>
        </w:rPr>
        <w:t xml:space="preserve"> район</w:t>
      </w:r>
      <w:r>
        <w:t xml:space="preserve">  в сети «Интернет».</w:t>
      </w:r>
    </w:p>
    <w:p w:rsidR="00A81797" w:rsidRDefault="00A81797" w:rsidP="00A81797">
      <w:pPr>
        <w:ind w:firstLine="708"/>
        <w:jc w:val="both"/>
        <w:rPr>
          <w:color w:val="000000"/>
        </w:rPr>
      </w:pPr>
      <w:r>
        <w:t xml:space="preserve">1.6. Администрация  </w:t>
      </w:r>
      <w:r>
        <w:rPr>
          <w:bCs/>
        </w:rPr>
        <w:t>муниципального образования</w:t>
      </w:r>
      <w:r>
        <w:t xml:space="preserve"> Большепорекское сельское поселение или отдел градостроительства и землеустройства администрации  </w:t>
      </w:r>
      <w:r>
        <w:rPr>
          <w:bCs/>
        </w:rPr>
        <w:t xml:space="preserve">муниципального образования Кильмезский  </w:t>
      </w:r>
      <w:r>
        <w:t>муниципальный</w:t>
      </w:r>
      <w:r>
        <w:rPr>
          <w:bCs/>
        </w:rPr>
        <w:t xml:space="preserve"> район</w:t>
      </w:r>
      <w:r>
        <w:t xml:space="preserve">  (в соответствии с соглашением о разграничении полномочий в сфере градостроительной деятельности) в</w:t>
      </w:r>
      <w:r>
        <w:rPr>
          <w:color w:val="000000"/>
        </w:rPr>
        <w:t xml:space="preserve">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 xml:space="preserve">муниципального образования </w:t>
      </w:r>
      <w:r>
        <w:t>Большепорекское</w:t>
      </w:r>
      <w:r>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A81797" w:rsidRDefault="00A81797" w:rsidP="00A81797">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Большепорекского сельского поселения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A81797" w:rsidRDefault="00A81797" w:rsidP="00A81797">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A81797" w:rsidRDefault="00A81797" w:rsidP="00A81797">
      <w:pPr>
        <w:ind w:right="-81" w:firstLine="720"/>
        <w:jc w:val="both"/>
        <w:rPr>
          <w:color w:val="000000"/>
        </w:rPr>
      </w:pPr>
      <w:r>
        <w:rPr>
          <w:color w:val="000000"/>
        </w:rPr>
        <w:t>1) характере обсуждаемого вопроса;</w:t>
      </w:r>
    </w:p>
    <w:p w:rsidR="00A81797" w:rsidRDefault="00A81797" w:rsidP="00A81797">
      <w:pPr>
        <w:ind w:right="-81" w:firstLine="720"/>
        <w:jc w:val="both"/>
        <w:rPr>
          <w:color w:val="000000"/>
        </w:rPr>
      </w:pPr>
      <w:r>
        <w:rPr>
          <w:color w:val="000000"/>
        </w:rPr>
        <w:t>2) дате, времени и месте проведения публичных слушаний;</w:t>
      </w:r>
    </w:p>
    <w:p w:rsidR="00A81797" w:rsidRDefault="00A81797" w:rsidP="00A81797">
      <w:pPr>
        <w:ind w:right="-81" w:firstLine="720"/>
        <w:jc w:val="both"/>
        <w:rPr>
          <w:color w:val="000000"/>
        </w:rPr>
      </w:pPr>
      <w:r>
        <w:rPr>
          <w:color w:val="000000"/>
        </w:rPr>
        <w:lastRenderedPageBreak/>
        <w:t>3) дате, времени и месте предварительного ознакомления с соответствующей документацией и информацией.</w:t>
      </w:r>
    </w:p>
    <w:p w:rsidR="00A81797" w:rsidRDefault="00A81797" w:rsidP="00A81797">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w:t>
      </w:r>
      <w:r>
        <w:t>Большепорекское</w:t>
      </w:r>
      <w:r>
        <w:rPr>
          <w:color w:val="000000"/>
        </w:rPr>
        <w:t xml:space="preserve"> сельское поселение</w:t>
      </w:r>
      <w:r>
        <w:rPr>
          <w:bCs/>
          <w:color w:val="000000"/>
        </w:rPr>
        <w:t>.</w:t>
      </w:r>
    </w:p>
    <w:p w:rsidR="00A81797" w:rsidRDefault="00A81797" w:rsidP="00A81797">
      <w:pPr>
        <w:ind w:right="-81" w:firstLine="720"/>
        <w:jc w:val="both"/>
        <w:rPr>
          <w:color w:val="000000"/>
        </w:rPr>
      </w:pPr>
      <w:r>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A81797" w:rsidRDefault="00A81797" w:rsidP="00A81797">
      <w:pPr>
        <w:pStyle w:val="12"/>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81797" w:rsidRDefault="00A81797" w:rsidP="00A81797">
      <w:pPr>
        <w:ind w:right="-81" w:firstLine="720"/>
        <w:jc w:val="both"/>
        <w:rPr>
          <w:color w:val="000000"/>
        </w:rPr>
      </w:pPr>
      <w:r>
        <w:t xml:space="preserve">1.12. Не позднее </w:t>
      </w:r>
      <w:r>
        <w:rPr>
          <w:bCs/>
        </w:rPr>
        <w:t>чем через десять дней со дня окончания  публичных слушаний Комиссия</w:t>
      </w:r>
      <w:r>
        <w:rPr>
          <w:bCs/>
          <w:color w:val="000000"/>
        </w:rPr>
        <w:t xml:space="preserve"> представляет Главе администрации  муниципального образования</w:t>
      </w:r>
      <w:r>
        <w:rPr>
          <w:color w:val="000000"/>
        </w:rPr>
        <w:t xml:space="preserve"> </w:t>
      </w:r>
      <w:r>
        <w:t>Большепорекское</w:t>
      </w:r>
      <w:r>
        <w:rPr>
          <w:color w:val="000000"/>
        </w:rPr>
        <w:t xml:space="preserve">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A81797" w:rsidRDefault="00A81797" w:rsidP="00A81797">
      <w:pPr>
        <w:ind w:right="-81" w:firstLine="720"/>
        <w:jc w:val="both"/>
        <w:rPr>
          <w:color w:val="000000"/>
        </w:rPr>
      </w:pPr>
      <w:r>
        <w:rPr>
          <w:bCs/>
          <w:color w:val="000000"/>
        </w:rPr>
        <w:t>Глава администрации муниципального образования</w:t>
      </w:r>
      <w:r>
        <w:rPr>
          <w:color w:val="000000"/>
        </w:rPr>
        <w:t xml:space="preserve"> </w:t>
      </w:r>
      <w:r>
        <w:t>Большепорекское</w:t>
      </w:r>
      <w:r>
        <w:rPr>
          <w:color w:val="000000"/>
        </w:rPr>
        <w:t xml:space="preserve">  сельское поселение</w:t>
      </w:r>
      <w:r>
        <w:rPr>
          <w:bCs/>
          <w:color w:val="000000"/>
        </w:rPr>
        <w:t xml:space="preserve"> в течение десяти дней после представления ему  проекта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A81797" w:rsidRDefault="00A81797" w:rsidP="00A81797">
      <w:pPr>
        <w:ind w:right="-82" w:firstLine="720"/>
        <w:jc w:val="both"/>
        <w:rPr>
          <w:color w:val="000000"/>
        </w:rPr>
      </w:pPr>
      <w:r>
        <w:rPr>
          <w:color w:val="000000"/>
        </w:rPr>
        <w:t xml:space="preserve">1.13. Представительный орган  </w:t>
      </w:r>
      <w:r>
        <w:rPr>
          <w:bCs/>
          <w:color w:val="000000"/>
        </w:rPr>
        <w:t>муниципального образования</w:t>
      </w:r>
      <w:r>
        <w:rPr>
          <w:color w:val="000000"/>
        </w:rPr>
        <w:t xml:space="preserve"> Большепорекское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Кильмезский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w:t>
      </w:r>
      <w:r>
        <w:t>Большепорекское</w:t>
      </w:r>
      <w:r>
        <w:rPr>
          <w:color w:val="000000"/>
        </w:rPr>
        <w:t xml:space="preserve">  сельское поселение на доработку в соответствии с результатами публичных слушаний по указанному проекту.</w:t>
      </w:r>
    </w:p>
    <w:p w:rsidR="00A81797" w:rsidRDefault="00A81797" w:rsidP="00A81797">
      <w:pPr>
        <w:ind w:right="-82" w:firstLine="720"/>
        <w:jc w:val="both"/>
        <w:rPr>
          <w:color w:val="000000"/>
        </w:rPr>
      </w:pPr>
      <w:r>
        <w:rPr>
          <w:color w:val="000000"/>
        </w:rPr>
        <w:t>1</w:t>
      </w:r>
      <w:r>
        <w:t>.14.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муниципального</w:t>
      </w:r>
      <w:r>
        <w:rPr>
          <w:bCs/>
        </w:rPr>
        <w:t xml:space="preserve"> образования Кильмезский   </w:t>
      </w:r>
      <w:r>
        <w:t>муниципальный</w:t>
      </w:r>
      <w:r>
        <w:rPr>
          <w:bCs/>
        </w:rPr>
        <w:t xml:space="preserve"> район</w:t>
      </w:r>
      <w:r>
        <w:t xml:space="preserve"> в сети «Интернет».</w:t>
      </w:r>
    </w:p>
    <w:p w:rsidR="00A81797" w:rsidRDefault="00A81797" w:rsidP="00A81797">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A81797" w:rsidRDefault="00A81797" w:rsidP="00A81797">
      <w:pPr>
        <w:ind w:right="-82" w:firstLine="720"/>
        <w:jc w:val="both"/>
        <w:rPr>
          <w:color w:val="000000"/>
        </w:rPr>
      </w:pPr>
      <w:r>
        <w:rPr>
          <w:color w:val="000000"/>
        </w:rPr>
        <w:t xml:space="preserve">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t>Большепорекское</w:t>
      </w:r>
      <w:r>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A81797" w:rsidRDefault="00A81797" w:rsidP="00A81797">
      <w:pPr>
        <w:ind w:right="-81" w:firstLine="720"/>
        <w:jc w:val="both"/>
        <w:rPr>
          <w:bCs/>
          <w:color w:val="000000"/>
        </w:rPr>
      </w:pPr>
    </w:p>
    <w:p w:rsidR="00A81797" w:rsidRDefault="00A81797" w:rsidP="00A81797">
      <w:pPr>
        <w:pStyle w:val="ab"/>
        <w:ind w:right="465" w:firstLine="720"/>
        <w:jc w:val="both"/>
        <w:rPr>
          <w:color w:val="000000"/>
        </w:rPr>
      </w:pPr>
      <w:r>
        <w:t>Глава 6. Регулирование иных вопросов землепользования и застройки</w:t>
      </w:r>
    </w:p>
    <w:p w:rsidR="00A81797" w:rsidRDefault="00A81797" w:rsidP="00A81797">
      <w:pPr>
        <w:tabs>
          <w:tab w:val="left" w:pos="9690"/>
        </w:tabs>
        <w:ind w:left="399" w:right="463" w:firstLine="570"/>
        <w:jc w:val="both"/>
        <w:rPr>
          <w:b/>
          <w:color w:val="000000"/>
        </w:rPr>
      </w:pPr>
    </w:p>
    <w:p w:rsidR="00A81797" w:rsidRDefault="00A81797" w:rsidP="00A81797">
      <w:pPr>
        <w:pStyle w:val="Default"/>
        <w:ind w:firstLine="708"/>
        <w:jc w:val="both"/>
        <w:rPr>
          <w:b/>
          <w:bCs/>
          <w:iCs/>
        </w:rPr>
      </w:pPr>
      <w:r>
        <w:rPr>
          <w:b/>
          <w:bCs/>
          <w:iCs/>
        </w:rPr>
        <w:t xml:space="preserve">6.1. Установление публичных сервитутов </w:t>
      </w:r>
    </w:p>
    <w:p w:rsidR="00A81797" w:rsidRDefault="00A81797" w:rsidP="00A81797">
      <w:pPr>
        <w:pStyle w:val="Default"/>
        <w:ind w:firstLine="708"/>
        <w:jc w:val="both"/>
        <w:rPr>
          <w:b/>
        </w:rPr>
      </w:pPr>
    </w:p>
    <w:p w:rsidR="00A81797" w:rsidRDefault="00A81797" w:rsidP="00A81797">
      <w:pPr>
        <w:pStyle w:val="Default"/>
        <w:ind w:firstLine="708"/>
        <w:jc w:val="both"/>
      </w:pPr>
      <w:r>
        <w:lastRenderedPageBreak/>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A81797" w:rsidRDefault="00A81797" w:rsidP="00A81797">
      <w:pPr>
        <w:pStyle w:val="Default"/>
        <w:ind w:firstLine="708"/>
        <w:jc w:val="both"/>
      </w:pPr>
      <w: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A81797" w:rsidRDefault="00A81797" w:rsidP="00A81797">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A81797" w:rsidRDefault="00A81797" w:rsidP="00A81797">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A81797" w:rsidRDefault="00A81797" w:rsidP="00A81797">
      <w:pPr>
        <w:ind w:right="-82" w:firstLine="720"/>
        <w:jc w:val="both"/>
      </w:pPr>
    </w:p>
    <w:p w:rsidR="00A81797" w:rsidRDefault="00A81797" w:rsidP="00A81797">
      <w:pPr>
        <w:ind w:right="-82" w:firstLine="720"/>
        <w:jc w:val="both"/>
        <w:rPr>
          <w:b/>
        </w:rPr>
      </w:pPr>
    </w:p>
    <w:p w:rsidR="00A81797" w:rsidRDefault="00A81797" w:rsidP="00A81797">
      <w:pPr>
        <w:ind w:right="-82" w:firstLine="720"/>
        <w:jc w:val="both"/>
        <w:rPr>
          <w:b/>
        </w:rPr>
      </w:pPr>
      <w:r>
        <w:rPr>
          <w:b/>
        </w:rPr>
        <w:t>Часть 2. Карта градостроительного зонирования</w:t>
      </w:r>
    </w:p>
    <w:p w:rsidR="00A81797" w:rsidRDefault="00A81797" w:rsidP="00A81797">
      <w:pPr>
        <w:ind w:right="-82" w:firstLine="720"/>
        <w:jc w:val="both"/>
        <w:rPr>
          <w:b/>
        </w:rPr>
      </w:pPr>
    </w:p>
    <w:p w:rsidR="00A81797" w:rsidRDefault="00A81797" w:rsidP="00A81797">
      <w:pPr>
        <w:widowControl w:val="0"/>
        <w:autoSpaceDE w:val="0"/>
        <w:autoSpaceDN w:val="0"/>
        <w:adjustRightInd w:val="0"/>
        <w:ind w:firstLine="540"/>
        <w:jc w:val="both"/>
        <w:outlineLvl w:val="2"/>
      </w:pPr>
      <w:r>
        <w:t>Карта градостроительного зонирования Большепорекского сельского поселения Кильмезского  района Кировской области (прилагается).</w:t>
      </w:r>
    </w:p>
    <w:p w:rsidR="00A81797" w:rsidRDefault="00A81797" w:rsidP="00A81797">
      <w:pPr>
        <w:shd w:val="clear" w:color="auto" w:fill="FFFFFF"/>
        <w:tabs>
          <w:tab w:val="left" w:pos="9781"/>
        </w:tabs>
        <w:ind w:right="-82"/>
        <w:jc w:val="both"/>
        <w:rPr>
          <w:b/>
          <w:color w:val="FF0000"/>
        </w:rPr>
      </w:pPr>
    </w:p>
    <w:p w:rsidR="00A81797" w:rsidRDefault="00A81797" w:rsidP="00A81797">
      <w:pPr>
        <w:ind w:left="6663" w:firstLine="9"/>
        <w:rPr>
          <w:color w:val="000000"/>
          <w:sz w:val="28"/>
          <w:szCs w:val="28"/>
          <w:highlight w:val="black"/>
        </w:rPr>
      </w:pPr>
      <w:r>
        <w:rPr>
          <w:b/>
        </w:rPr>
        <w:t xml:space="preserve"> </w:t>
      </w:r>
    </w:p>
    <w:p w:rsidR="00A81797" w:rsidRDefault="00A81797" w:rsidP="00A81797">
      <w:pPr>
        <w:ind w:firstLine="9"/>
        <w:rPr>
          <w:b/>
        </w:rPr>
      </w:pPr>
    </w:p>
    <w:p w:rsidR="00A81797" w:rsidRDefault="00A81797" w:rsidP="00A81797">
      <w:pPr>
        <w:ind w:left="567"/>
        <w:rPr>
          <w:sz w:val="28"/>
          <w:szCs w:val="28"/>
        </w:rPr>
      </w:pPr>
      <w:r>
        <w:rPr>
          <w:b/>
        </w:rPr>
        <w:t>Часть 3. Градостроительные регламенты.</w:t>
      </w:r>
    </w:p>
    <w:p w:rsidR="00A81797" w:rsidRDefault="00A81797" w:rsidP="00A81797">
      <w:pPr>
        <w:pStyle w:val="ConsPlusNormal0"/>
        <w:ind w:firstLine="540"/>
        <w:jc w:val="both"/>
        <w:outlineLvl w:val="0"/>
        <w:rPr>
          <w:rFonts w:ascii="Times New Roman" w:hAnsi="Times New Roman" w:cs="Times New Roman"/>
          <w:sz w:val="24"/>
          <w:szCs w:val="24"/>
        </w:rPr>
      </w:pPr>
    </w:p>
    <w:p w:rsidR="00A81797" w:rsidRDefault="00A81797" w:rsidP="00A81797">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Глава 7. </w:t>
      </w:r>
      <w:r>
        <w:rPr>
          <w:rFonts w:ascii="Times New Roman" w:hAnsi="Times New Roman" w:cs="Times New Roman"/>
          <w:b/>
          <w:bCs/>
          <w:sz w:val="24"/>
          <w:szCs w:val="24"/>
        </w:rPr>
        <w:t xml:space="preserve">Градостроительные регламенты и их применение. </w:t>
      </w:r>
    </w:p>
    <w:p w:rsidR="00A81797" w:rsidRDefault="00A81797" w:rsidP="00A81797">
      <w:pPr>
        <w:pStyle w:val="ConsPlusNormal0"/>
        <w:ind w:firstLine="540"/>
        <w:jc w:val="both"/>
        <w:outlineLvl w:val="0"/>
        <w:rPr>
          <w:rFonts w:ascii="Times New Roman" w:hAnsi="Times New Roman" w:cs="Times New Roman"/>
          <w:b/>
          <w:bCs/>
          <w:sz w:val="24"/>
          <w:szCs w:val="24"/>
        </w:rPr>
      </w:pPr>
    </w:p>
    <w:p w:rsidR="00A81797" w:rsidRDefault="00A81797" w:rsidP="00A81797">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81797" w:rsidRDefault="00A81797" w:rsidP="00A81797">
      <w:pPr>
        <w:autoSpaceDE w:val="0"/>
        <w:autoSpaceDN w:val="0"/>
        <w:adjustRightInd w:val="0"/>
        <w:ind w:firstLine="540"/>
        <w:jc w:val="both"/>
        <w:rPr>
          <w:bCs/>
        </w:rPr>
      </w:pPr>
      <w:r>
        <w:rPr>
          <w:bCs/>
        </w:rPr>
        <w:t>Градостроительные регламенты устанавливаются с учетом:</w:t>
      </w:r>
    </w:p>
    <w:p w:rsidR="00A81797" w:rsidRDefault="00A81797" w:rsidP="00A81797">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81797" w:rsidRDefault="00A81797" w:rsidP="00A81797">
      <w:pPr>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1797" w:rsidRDefault="00A81797" w:rsidP="00A81797">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81797" w:rsidRDefault="00A81797" w:rsidP="00A81797">
      <w:pPr>
        <w:autoSpaceDE w:val="0"/>
        <w:autoSpaceDN w:val="0"/>
        <w:adjustRightInd w:val="0"/>
        <w:ind w:firstLine="540"/>
        <w:jc w:val="both"/>
      </w:pPr>
      <w:r>
        <w:t>4) видов территориальных зон;</w:t>
      </w:r>
    </w:p>
    <w:p w:rsidR="00A81797" w:rsidRDefault="00A81797" w:rsidP="00A81797">
      <w:pPr>
        <w:autoSpaceDE w:val="0"/>
        <w:autoSpaceDN w:val="0"/>
        <w:adjustRightInd w:val="0"/>
        <w:ind w:firstLine="540"/>
        <w:jc w:val="both"/>
      </w:pPr>
      <w:r>
        <w:t>5) требований охраны объектов культурного наследия.</w:t>
      </w:r>
    </w:p>
    <w:p w:rsidR="00A81797" w:rsidRDefault="00A81797" w:rsidP="00A81797">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81797" w:rsidRDefault="00A81797" w:rsidP="00A81797">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8" w:history="1">
        <w:r>
          <w:rPr>
            <w:rStyle w:val="a3"/>
            <w:bCs/>
          </w:rPr>
          <w:t>пунктом 4 статьи 36</w:t>
        </w:r>
      </w:hyperlink>
      <w:r>
        <w:rPr>
          <w:bCs/>
        </w:rPr>
        <w:t xml:space="preserve"> Градостроительного кодекса Российской Федерации.</w:t>
      </w:r>
    </w:p>
    <w:p w:rsidR="00A81797" w:rsidRDefault="00A81797" w:rsidP="00A81797">
      <w:pPr>
        <w:autoSpaceDE w:val="0"/>
        <w:autoSpaceDN w:val="0"/>
        <w:adjustRightInd w:val="0"/>
        <w:ind w:firstLine="540"/>
        <w:jc w:val="both"/>
      </w:pPr>
      <w:r>
        <w:t xml:space="preserve">2. На картах Правил землепользования и застройки </w:t>
      </w:r>
      <w:r>
        <w:rPr>
          <w:color w:val="0000FF"/>
        </w:rPr>
        <w:t>Большепорекского</w:t>
      </w:r>
      <w:r>
        <w:t xml:space="preserve"> </w:t>
      </w:r>
      <w:r>
        <w:rPr>
          <w:color w:val="0000FF"/>
        </w:rPr>
        <w:t xml:space="preserve">сельского </w:t>
      </w:r>
      <w:r>
        <w:t>поселения отображены следующие границы:</w:t>
      </w:r>
    </w:p>
    <w:p w:rsidR="00A81797" w:rsidRDefault="00A81797" w:rsidP="00A81797">
      <w:pPr>
        <w:autoSpaceDE w:val="0"/>
        <w:autoSpaceDN w:val="0"/>
        <w:adjustRightInd w:val="0"/>
        <w:ind w:firstLine="540"/>
        <w:jc w:val="both"/>
      </w:pPr>
      <w:r>
        <w:t>территориальных зон;</w:t>
      </w:r>
    </w:p>
    <w:p w:rsidR="00A81797" w:rsidRDefault="00A81797" w:rsidP="00A81797">
      <w:pPr>
        <w:autoSpaceDE w:val="0"/>
        <w:autoSpaceDN w:val="0"/>
        <w:adjustRightInd w:val="0"/>
        <w:ind w:firstLine="540"/>
        <w:jc w:val="both"/>
      </w:pPr>
      <w:r>
        <w:t>зон с особыми условиями использования территорий, а именно:</w:t>
      </w:r>
    </w:p>
    <w:p w:rsidR="00A81797" w:rsidRDefault="00A81797" w:rsidP="00A81797">
      <w:pPr>
        <w:autoSpaceDE w:val="0"/>
        <w:autoSpaceDN w:val="0"/>
        <w:adjustRightInd w:val="0"/>
        <w:ind w:firstLine="540"/>
        <w:jc w:val="both"/>
      </w:pPr>
      <w:r>
        <w:t>зон действия ограничений по условиям охраны объектов культурного наследия;</w:t>
      </w:r>
    </w:p>
    <w:p w:rsidR="00A81797" w:rsidRDefault="00A81797" w:rsidP="00A81797">
      <w:pPr>
        <w:autoSpaceDE w:val="0"/>
        <w:autoSpaceDN w:val="0"/>
        <w:adjustRightInd w:val="0"/>
        <w:ind w:firstLine="540"/>
        <w:jc w:val="both"/>
      </w:pPr>
      <w:r>
        <w:lastRenderedPageBreak/>
        <w:t>зон действия ограничений в водоохранных зонах, зон прибрежных защитных полос водных объектов и зон охраны водозаборов;</w:t>
      </w:r>
    </w:p>
    <w:p w:rsidR="00A81797" w:rsidRDefault="00A81797" w:rsidP="00A81797">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A81797" w:rsidRDefault="00A81797" w:rsidP="00A81797">
      <w:pPr>
        <w:autoSpaceDE w:val="0"/>
        <w:autoSpaceDN w:val="0"/>
        <w:adjustRightInd w:val="0"/>
        <w:ind w:firstLine="540"/>
        <w:jc w:val="both"/>
      </w:pPr>
      <w:r>
        <w:t>- иные зоны, установленные в соответствии с законодательством.</w:t>
      </w:r>
    </w:p>
    <w:p w:rsidR="00A81797" w:rsidRDefault="00A81797" w:rsidP="00A81797">
      <w:pPr>
        <w:autoSpaceDE w:val="0"/>
        <w:autoSpaceDN w:val="0"/>
        <w:adjustRightInd w:val="0"/>
        <w:ind w:firstLine="540"/>
        <w:jc w:val="both"/>
      </w:pPr>
      <w:r>
        <w:t>Границы указанных зон и территорий могут отображаться на отдельных картах.</w:t>
      </w:r>
    </w:p>
    <w:p w:rsidR="00A81797" w:rsidRDefault="00A81797" w:rsidP="00A81797">
      <w:pPr>
        <w:autoSpaceDE w:val="0"/>
        <w:autoSpaceDN w:val="0"/>
        <w:adjustRightInd w:val="0"/>
        <w:ind w:firstLine="540"/>
        <w:jc w:val="both"/>
      </w:pPr>
      <w:r>
        <w:t xml:space="preserve">3. </w:t>
      </w:r>
      <w:hyperlink r:id="rId9" w:history="1">
        <w:r>
          <w:rPr>
            <w:rStyle w:val="a3"/>
          </w:rPr>
          <w:t>Перечень</w:t>
        </w:r>
      </w:hyperlink>
      <w:r>
        <w:t xml:space="preserve"> расположенных на территории </w:t>
      </w:r>
      <w:r>
        <w:rPr>
          <w:color w:val="0000FF"/>
        </w:rPr>
        <w:t>Большепорекского сельского</w:t>
      </w:r>
      <w:r>
        <w:t xml:space="preserve">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w:t>
      </w:r>
      <w:r>
        <w:rPr>
          <w:color w:val="0000FF"/>
        </w:rPr>
        <w:t>Большепорекского  сельского</w:t>
      </w:r>
      <w:r>
        <w:t xml:space="preserve"> поселения объектов культурного наследия (памятников истории и культуры) народов Российской Федерации» настоящих Правил.</w:t>
      </w:r>
    </w:p>
    <w:p w:rsidR="00A81797" w:rsidRDefault="00A81797" w:rsidP="00A81797">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A81797" w:rsidRDefault="00A81797" w:rsidP="00A81797">
      <w:pPr>
        <w:autoSpaceDE w:val="0"/>
        <w:autoSpaceDN w:val="0"/>
        <w:adjustRightInd w:val="0"/>
        <w:ind w:firstLine="540"/>
        <w:jc w:val="both"/>
      </w:pPr>
      <w:r>
        <w:t xml:space="preserve">- градостроительным регламентам «Перечень территориальных зон, выделенных на карте градостроительного зонирования </w:t>
      </w:r>
      <w:r>
        <w:rPr>
          <w:color w:val="0000FF"/>
        </w:rPr>
        <w:t>Большепорекского сельского</w:t>
      </w:r>
      <w:r>
        <w:t xml:space="preserve"> поселения» настоящих Правил;</w:t>
      </w:r>
    </w:p>
    <w:p w:rsidR="00A81797" w:rsidRDefault="00A81797" w:rsidP="00A81797">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A81797" w:rsidRDefault="00A81797" w:rsidP="00A81797">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A81797" w:rsidRDefault="00A81797" w:rsidP="00A81797">
      <w:pPr>
        <w:autoSpaceDE w:val="0"/>
        <w:autoSpaceDN w:val="0"/>
        <w:adjustRightInd w:val="0"/>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81797" w:rsidRDefault="00A81797" w:rsidP="00A8179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A81797" w:rsidRDefault="00A81797" w:rsidP="00A81797">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A81797" w:rsidRDefault="00A81797" w:rsidP="00A81797">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rsidP="00A81797">
      <w:pPr>
        <w:autoSpaceDE w:val="0"/>
        <w:autoSpaceDN w:val="0"/>
        <w:adjustRightInd w:val="0"/>
        <w:ind w:firstLine="540"/>
        <w:jc w:val="both"/>
      </w:pPr>
      <w:r>
        <w:t>3) предельное количество этажей или предельную высоту зданий, строений, сооружений;</w:t>
      </w:r>
    </w:p>
    <w:p w:rsidR="00A81797" w:rsidRDefault="00A81797" w:rsidP="00A81797">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1797" w:rsidRDefault="00A81797" w:rsidP="00A81797">
      <w:pPr>
        <w:autoSpaceDE w:val="0"/>
        <w:autoSpaceDN w:val="0"/>
        <w:adjustRightInd w:val="0"/>
        <w:ind w:firstLine="540"/>
        <w:jc w:val="both"/>
      </w:pPr>
      <w:r>
        <w:t>7. Инженерно-технические объекты, сооружения и коммуникации (электро-, водо-, газообеспечение,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A81797" w:rsidRDefault="00A81797" w:rsidP="00A81797">
      <w:pPr>
        <w:autoSpaceDE w:val="0"/>
        <w:autoSpaceDN w:val="0"/>
        <w:adjustRightInd w:val="0"/>
        <w:ind w:firstLine="540"/>
        <w:jc w:val="both"/>
      </w:pPr>
      <w:r>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A81797" w:rsidRDefault="00A81797" w:rsidP="00A81797">
      <w:pPr>
        <w:autoSpaceDE w:val="0"/>
        <w:autoSpaceDN w:val="0"/>
        <w:adjustRightInd w:val="0"/>
        <w:jc w:val="both"/>
        <w:rPr>
          <w:b/>
          <w:bCs/>
        </w:rPr>
      </w:pPr>
    </w:p>
    <w:p w:rsidR="00A81797" w:rsidRDefault="00A81797" w:rsidP="00A81797">
      <w:pPr>
        <w:autoSpaceDE w:val="0"/>
        <w:autoSpaceDN w:val="0"/>
        <w:adjustRightInd w:val="0"/>
        <w:jc w:val="both"/>
        <w:rPr>
          <w:b/>
          <w:bCs/>
        </w:rPr>
      </w:pPr>
      <w:r>
        <w:rPr>
          <w:b/>
          <w:bCs/>
        </w:rPr>
        <w:t xml:space="preserve">     Глава 8. Перечень территориальных зон, выделенных на карте градостроительного зонирования Дамаскинского сельского поселения </w:t>
      </w:r>
    </w:p>
    <w:p w:rsidR="00A81797" w:rsidRDefault="00A81797" w:rsidP="00A81797">
      <w:pPr>
        <w:autoSpaceDE w:val="0"/>
        <w:autoSpaceDN w:val="0"/>
        <w:adjustRightInd w:val="0"/>
        <w:ind w:firstLine="540"/>
        <w:jc w:val="both"/>
        <w:rPr>
          <w:b/>
          <w:bCs/>
        </w:rPr>
      </w:pPr>
    </w:p>
    <w:p w:rsidR="00A81797" w:rsidRDefault="00A81797" w:rsidP="00A81797">
      <w:pPr>
        <w:autoSpaceDE w:val="0"/>
        <w:autoSpaceDN w:val="0"/>
        <w:adjustRightInd w:val="0"/>
        <w:ind w:firstLine="540"/>
        <w:jc w:val="both"/>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A81797" w:rsidRDefault="00A81797" w:rsidP="00A81797">
      <w:pPr>
        <w:autoSpaceDE w:val="0"/>
        <w:autoSpaceDN w:val="0"/>
        <w:adjustRightInd w:val="0"/>
        <w:ind w:firstLine="540"/>
        <w:jc w:val="both"/>
        <w:rPr>
          <w:bCs/>
        </w:rPr>
      </w:pPr>
      <w:r>
        <w:rPr>
          <w:bCs/>
        </w:rPr>
        <w:t>На карте градостроительного зонирования территории сельского поселения выделены следующие виды территориальных зон:</w:t>
      </w:r>
    </w:p>
    <w:p w:rsidR="00A81797" w:rsidRDefault="00A81797" w:rsidP="00A81797">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lang w:eastAsia="en-US"/>
              </w:rPr>
            </w:pPr>
            <w:r>
              <w:rPr>
                <w:lang w:eastAsia="en-US"/>
              </w:rPr>
              <w:t>Условные обозначения</w:t>
            </w:r>
            <w:r>
              <w:rPr>
                <w:b/>
                <w:bCs/>
                <w:lang w:eastAsia="en-US"/>
              </w:rPr>
              <w:t xml:space="preserve"> </w:t>
            </w:r>
            <w:r>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lang w:eastAsia="en-US"/>
              </w:rPr>
            </w:pPr>
            <w:r>
              <w:rPr>
                <w:lang w:eastAsia="en-US"/>
              </w:rPr>
              <w:t>Наименование территориальных зон</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tcPr>
          <w:p w:rsidR="00A81797" w:rsidRDefault="00A81797">
            <w:pPr>
              <w:autoSpaceDE w:val="0"/>
              <w:autoSpaceDN w:val="0"/>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
                <w:lang w:eastAsia="en-US"/>
              </w:rPr>
            </w:pPr>
            <w:r>
              <w:rPr>
                <w:b/>
                <w:lang w:eastAsia="en-US"/>
              </w:rPr>
              <w:t>Жилые зоны</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Ж-1</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lang w:eastAsia="en-US"/>
              </w:rPr>
              <w:t>Зона застройки индивидуальными жилыми домами и блокированной жилой застройки</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Ж-2</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lang w:eastAsia="en-US"/>
              </w:rPr>
              <w:t xml:space="preserve">Зона застройки малоэтажными жилыми домами </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tcPr>
          <w:p w:rsidR="00A81797" w:rsidRDefault="00A81797">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
                <w:bCs/>
                <w:lang w:eastAsia="en-US"/>
              </w:rPr>
            </w:pPr>
            <w:r>
              <w:rPr>
                <w:b/>
                <w:bCs/>
                <w:lang w:eastAsia="en-US"/>
              </w:rPr>
              <w:t>Общественно-деловые зоны</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lang w:eastAsia="en-US"/>
              </w:rPr>
              <w:t>Зона делового общественно коммерческого назначения</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lang w:eastAsia="en-US"/>
              </w:rPr>
              <w:t>Зона  объектов социально и коммунально–бытового назначения</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tcPr>
          <w:p w:rsidR="00A81797" w:rsidRDefault="00A81797">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
                <w:lang w:eastAsia="en-US"/>
              </w:rPr>
            </w:pPr>
            <w:r>
              <w:rPr>
                <w:b/>
                <w:lang w:eastAsia="en-US"/>
              </w:rPr>
              <w:t>Производственные зоны</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П-1</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shd w:val="clear" w:color="auto" w:fill="FFFFFF"/>
              <w:tabs>
                <w:tab w:val="left" w:pos="9781"/>
              </w:tabs>
              <w:spacing w:line="274" w:lineRule="exact"/>
              <w:ind w:right="-82"/>
              <w:jc w:val="both"/>
              <w:rPr>
                <w:lang w:eastAsia="en-US"/>
              </w:rPr>
            </w:pPr>
            <w:r>
              <w:rPr>
                <w:lang w:eastAsia="en-US"/>
              </w:rPr>
              <w:t xml:space="preserve">Зона размещения производственных объектов </w:t>
            </w:r>
            <w:r>
              <w:rPr>
                <w:lang w:val="en-US" w:eastAsia="en-US"/>
              </w:rPr>
              <w:t>V</w:t>
            </w:r>
            <w:r>
              <w:rPr>
                <w:lang w:eastAsia="en-US"/>
              </w:rPr>
              <w:t xml:space="preserve"> класса опасности</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lang w:eastAsia="en-US"/>
              </w:rPr>
              <w:t xml:space="preserve">Зона размещения производственных объектов </w:t>
            </w:r>
            <w:r>
              <w:rPr>
                <w:lang w:val="en-US" w:eastAsia="en-US"/>
              </w:rPr>
              <w:t>IV</w:t>
            </w:r>
            <w:r>
              <w:rPr>
                <w:lang w:eastAsia="en-US"/>
              </w:rPr>
              <w:t xml:space="preserve"> класса опасности </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tcPr>
          <w:p w:rsidR="00A81797" w:rsidRDefault="00A81797">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
                <w:lang w:eastAsia="en-US"/>
              </w:rPr>
            </w:pPr>
            <w:r>
              <w:rPr>
                <w:b/>
                <w:bCs/>
                <w:lang w:eastAsia="en-US"/>
              </w:rPr>
              <w:t>Зоны инженерной инфраструктуры</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Зона инженерно транспортной инфраструктуры</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tcPr>
          <w:p w:rsidR="00A81797" w:rsidRDefault="00A81797">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
                <w:bCs/>
                <w:lang w:eastAsia="en-US"/>
              </w:rPr>
            </w:pPr>
            <w:r>
              <w:rPr>
                <w:b/>
                <w:bCs/>
                <w:lang w:eastAsia="en-US"/>
              </w:rPr>
              <w:t>Зоны специального назначения</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СН -1</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Зона кладбищ</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tcPr>
          <w:p w:rsidR="00A81797" w:rsidRDefault="00A81797">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
                <w:bCs/>
                <w:lang w:eastAsia="en-US"/>
              </w:rPr>
            </w:pPr>
            <w:r>
              <w:rPr>
                <w:b/>
                <w:bCs/>
                <w:lang w:eastAsia="en-US"/>
              </w:rPr>
              <w:t>Зоны сельскохозяйственного использования</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СХ-1</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Зона сельскохозяйственных угодий</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tcPr>
          <w:p w:rsidR="00A81797" w:rsidRDefault="00A81797">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
                <w:bCs/>
                <w:lang w:eastAsia="en-US"/>
              </w:rPr>
            </w:pPr>
            <w:r>
              <w:rPr>
                <w:b/>
                <w:bCs/>
                <w:lang w:eastAsia="en-US"/>
              </w:rPr>
              <w:t>Зоны рекреационного назначения</w:t>
            </w:r>
          </w:p>
        </w:tc>
      </w:tr>
      <w:tr w:rsidR="00A81797" w:rsidTr="00A81797">
        <w:tc>
          <w:tcPr>
            <w:tcW w:w="2235"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hideMark/>
          </w:tcPr>
          <w:p w:rsidR="00A81797" w:rsidRDefault="00A81797">
            <w:pPr>
              <w:autoSpaceDE w:val="0"/>
              <w:autoSpaceDN w:val="0"/>
              <w:jc w:val="both"/>
              <w:rPr>
                <w:bCs/>
                <w:lang w:eastAsia="en-US"/>
              </w:rPr>
            </w:pPr>
            <w:r>
              <w:rPr>
                <w:lang w:eastAsia="en-US"/>
              </w:rPr>
              <w:t>Зона природных ландшафтов, лесопарков</w:t>
            </w:r>
          </w:p>
        </w:tc>
      </w:tr>
    </w:tbl>
    <w:p w:rsidR="00A81797" w:rsidRDefault="00A81797" w:rsidP="00A81797">
      <w:pPr>
        <w:autoSpaceDE w:val="0"/>
        <w:autoSpaceDN w:val="0"/>
        <w:adjustRightInd w:val="0"/>
        <w:ind w:firstLine="540"/>
        <w:jc w:val="both"/>
        <w:rPr>
          <w:bCs/>
        </w:rPr>
      </w:pPr>
    </w:p>
    <w:p w:rsidR="00A81797" w:rsidRDefault="00A81797" w:rsidP="00A81797">
      <w:pPr>
        <w:autoSpaceDE w:val="0"/>
        <w:autoSpaceDN w:val="0"/>
        <w:adjustRightInd w:val="0"/>
        <w:ind w:firstLine="709"/>
        <w:jc w:val="both"/>
        <w:rPr>
          <w:bCs/>
        </w:rPr>
      </w:pPr>
      <w:r>
        <w:rPr>
          <w:bCs/>
        </w:rPr>
        <w:t xml:space="preserve">На карте градостроительного зонирования </w:t>
      </w:r>
      <w:r>
        <w:t xml:space="preserve">Большепорекского сельского поселения </w:t>
      </w:r>
      <w:r>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0" w:history="1">
        <w:r>
          <w:rPr>
            <w:rStyle w:val="a3"/>
            <w:bCs/>
          </w:rPr>
          <w:t>статьей 36</w:t>
        </w:r>
      </w:hyperlink>
      <w:r>
        <w:rPr>
          <w:bCs/>
        </w:rPr>
        <w:t xml:space="preserve"> Градостроительного кодекса Российской Федерации.</w:t>
      </w:r>
    </w:p>
    <w:p w:rsidR="00A81797" w:rsidRDefault="00A81797" w:rsidP="00A81797">
      <w:pPr>
        <w:autoSpaceDE w:val="0"/>
        <w:autoSpaceDN w:val="0"/>
        <w:adjustRightInd w:val="0"/>
        <w:ind w:firstLine="709"/>
        <w:jc w:val="both"/>
        <w:rPr>
          <w:bCs/>
        </w:rPr>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81797" w:rsidRDefault="00A81797" w:rsidP="00A81797">
      <w:pPr>
        <w:shd w:val="clear" w:color="auto" w:fill="FFFFFF"/>
        <w:tabs>
          <w:tab w:val="left" w:pos="9781"/>
        </w:tabs>
        <w:ind w:right="-82" w:firstLine="709"/>
        <w:jc w:val="both"/>
        <w:rPr>
          <w:bCs/>
          <w:spacing w:val="-1"/>
        </w:rPr>
      </w:pPr>
      <w:r>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A81797" w:rsidRDefault="00A81797" w:rsidP="00A81797">
      <w:pPr>
        <w:pStyle w:val="Default"/>
        <w:ind w:firstLine="708"/>
        <w:jc w:val="both"/>
        <w:rPr>
          <w:b/>
          <w:bCs/>
          <w:color w:val="auto"/>
        </w:rPr>
      </w:pPr>
    </w:p>
    <w:p w:rsidR="00A81797" w:rsidRDefault="00A81797" w:rsidP="00A81797">
      <w:pPr>
        <w:pStyle w:val="Default"/>
        <w:ind w:firstLine="708"/>
        <w:jc w:val="both"/>
        <w:rPr>
          <w:b/>
          <w:bCs/>
          <w:color w:val="auto"/>
        </w:rPr>
      </w:pPr>
      <w:r>
        <w:rPr>
          <w:b/>
          <w:bCs/>
          <w:color w:val="auto"/>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A81797" w:rsidRDefault="00A81797" w:rsidP="00A81797">
      <w:pPr>
        <w:pStyle w:val="Default"/>
        <w:ind w:firstLine="708"/>
        <w:jc w:val="both"/>
        <w:rPr>
          <w:color w:val="auto"/>
        </w:rPr>
      </w:pPr>
    </w:p>
    <w:p w:rsidR="00A81797" w:rsidRDefault="00A81797" w:rsidP="00A81797">
      <w:pPr>
        <w:pStyle w:val="Default"/>
        <w:jc w:val="both"/>
        <w:rPr>
          <w:b/>
          <w:bCs/>
          <w:color w:val="auto"/>
        </w:rPr>
      </w:pPr>
      <w:r>
        <w:rPr>
          <w:b/>
          <w:bCs/>
          <w:color w:val="auto"/>
        </w:rPr>
        <w:t xml:space="preserve">Раздел 1. Жилые зоны </w:t>
      </w:r>
    </w:p>
    <w:p w:rsidR="00A81797" w:rsidRDefault="00A81797" w:rsidP="00A81797">
      <w:pPr>
        <w:widowControl w:val="0"/>
        <w:autoSpaceDE w:val="0"/>
        <w:autoSpaceDN w:val="0"/>
        <w:adjustRightInd w:val="0"/>
        <w:ind w:firstLine="708"/>
        <w:jc w:val="both"/>
        <w:outlineLvl w:val="2"/>
        <w:rPr>
          <w:b/>
          <w:bCs/>
          <w:u w:val="single"/>
        </w:rPr>
      </w:pPr>
    </w:p>
    <w:p w:rsidR="00A81797" w:rsidRDefault="00A81797" w:rsidP="00A81797">
      <w:pPr>
        <w:widowControl w:val="0"/>
        <w:autoSpaceDE w:val="0"/>
        <w:autoSpaceDN w:val="0"/>
        <w:adjustRightInd w:val="0"/>
        <w:jc w:val="both"/>
        <w:outlineLvl w:val="2"/>
        <w:rPr>
          <w:b/>
        </w:rPr>
      </w:pPr>
      <w:r>
        <w:rPr>
          <w:b/>
        </w:rPr>
        <w:t>Ж-1. Зона застройки индивидуальными жилыми домами и блокированной жилой застройки</w:t>
      </w:r>
    </w:p>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1874"/>
        <w:gridCol w:w="1948"/>
        <w:gridCol w:w="2882"/>
        <w:gridCol w:w="2977"/>
      </w:tblGrid>
      <w:tr w:rsidR="00A81797" w:rsidTr="00A81797">
        <w:tc>
          <w:tcPr>
            <w:tcW w:w="503" w:type="dxa"/>
            <w:gridSpan w:val="2"/>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3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03" w:type="dxa"/>
            <w:gridSpan w:val="2"/>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индивидуального жилищного строительства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(код 2.1)</w:t>
            </w:r>
          </w:p>
        </w:tc>
        <w:tc>
          <w:tcPr>
            <w:tcW w:w="2366"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rPr>
                <w:sz w:val="20"/>
                <w:szCs w:val="20"/>
                <w:lang w:eastAsia="en-US"/>
              </w:rPr>
            </w:pPr>
            <w:r>
              <w:rPr>
                <w:sz w:val="20"/>
                <w:szCs w:val="20"/>
                <w:lang w:eastAsia="en-US"/>
              </w:rPr>
              <w:t>Индивидуальное жилищное строительство</w:t>
            </w:r>
          </w:p>
          <w:p w:rsidR="00A81797" w:rsidRDefault="00A81797">
            <w:pPr>
              <w:widowControl w:val="0"/>
              <w:autoSpaceDE w:val="0"/>
              <w:autoSpaceDN w:val="0"/>
              <w:adjustRightInd w:val="0"/>
              <w:spacing w:line="276" w:lineRule="auto"/>
              <w:jc w:val="both"/>
              <w:rPr>
                <w:sz w:val="20"/>
                <w:szCs w:val="20"/>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2000 кв.м.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A81797" w:rsidRDefault="00A81797">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A81797" w:rsidRDefault="00A81797">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1. В случае, если строение или сооружение вспомогательного </w:t>
            </w:r>
            <w:r>
              <w:rPr>
                <w:sz w:val="20"/>
                <w:szCs w:val="20"/>
                <w:lang w:eastAsia="en-US"/>
              </w:rPr>
              <w:lastRenderedPageBreak/>
              <w:t>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81797" w:rsidRDefault="00A81797">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A81797" w:rsidTr="00A81797">
        <w:tc>
          <w:tcPr>
            <w:tcW w:w="503" w:type="dxa"/>
            <w:gridSpan w:val="2"/>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61"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2.3)</w:t>
            </w:r>
          </w:p>
        </w:tc>
        <w:tc>
          <w:tcPr>
            <w:tcW w:w="2366"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A81797" w:rsidRDefault="00A81797">
            <w:pPr>
              <w:autoSpaceDE w:val="0"/>
              <w:autoSpaceDN w:val="0"/>
              <w:adjustRightInd w:val="0"/>
              <w:spacing w:line="276" w:lineRule="auto"/>
              <w:ind w:firstLine="241"/>
              <w:jc w:val="both"/>
              <w:rPr>
                <w:sz w:val="20"/>
                <w:szCs w:val="20"/>
                <w:lang w:eastAsia="en-US"/>
              </w:rPr>
            </w:pPr>
          </w:p>
          <w:p w:rsidR="00A81797" w:rsidRDefault="00A81797">
            <w:pPr>
              <w:autoSpaceDE w:val="0"/>
              <w:autoSpaceDN w:val="0"/>
              <w:adjustRightInd w:val="0"/>
              <w:spacing w:line="276" w:lineRule="auto"/>
              <w:jc w:val="both"/>
              <w:rPr>
                <w:sz w:val="20"/>
                <w:szCs w:val="20"/>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150 кв.м.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600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A81797" w:rsidRDefault="00A81797">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A81797" w:rsidRDefault="00A81797">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rPr>
              <w:t xml:space="preserve">со стороны земельных </w:t>
            </w:r>
            <w:r>
              <w:rPr>
                <w:rFonts w:ascii="Times New Roman" w:hAnsi="Times New Roman" w:cs="Times New Roman"/>
              </w:rPr>
              <w:lastRenderedPageBreak/>
              <w:t>участков смежных блок-секций – 0 м;</w:t>
            </w:r>
          </w:p>
          <w:p w:rsidR="00A81797" w:rsidRDefault="00A81797">
            <w:pPr>
              <w:pStyle w:val="ConsPlusNormal0"/>
              <w:spacing w:line="276" w:lineRule="auto"/>
              <w:ind w:firstLine="0"/>
              <w:jc w:val="both"/>
              <w:rPr>
                <w:rFonts w:ascii="Times New Roman" w:hAnsi="Times New Roman" w:cs="Times New Roman"/>
              </w:rPr>
            </w:pPr>
            <w:r>
              <w:rPr>
                <w:rFonts w:ascii="Times New Roman" w:hAnsi="Times New Roman" w:cs="Times New Roman"/>
              </w:rPr>
              <w:t>со стороны иных смежных земельных участков – 3 м.</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61"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3.4.1)</w:t>
            </w:r>
          </w:p>
          <w:p w:rsidR="00A81797" w:rsidRDefault="00A81797">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аптека;</w:t>
            </w:r>
          </w:p>
          <w:p w:rsidR="00A81797" w:rsidRDefault="00A81797">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пункт первой медицинской помощи;</w:t>
            </w:r>
          </w:p>
          <w:p w:rsidR="00A81797" w:rsidRDefault="00A81797">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поликлиника;</w:t>
            </w:r>
          </w:p>
          <w:p w:rsidR="00A81797" w:rsidRDefault="00A81797">
            <w:pPr>
              <w:widowControl w:val="0"/>
              <w:autoSpaceDE w:val="0"/>
              <w:autoSpaceDN w:val="0"/>
              <w:adjustRightInd w:val="0"/>
              <w:spacing w:line="276" w:lineRule="auto"/>
              <w:jc w:val="both"/>
              <w:rPr>
                <w:b/>
                <w:sz w:val="20"/>
                <w:szCs w:val="20"/>
                <w:lang w:eastAsia="en-US"/>
              </w:rPr>
            </w:pPr>
            <w:r>
              <w:rPr>
                <w:spacing w:val="-1"/>
                <w:sz w:val="20"/>
                <w:szCs w:val="20"/>
                <w:lang w:eastAsia="en-US"/>
              </w:rPr>
              <w:t>фельдшерско-акушерский пункт</w:t>
            </w:r>
          </w:p>
        </w:tc>
        <w:tc>
          <w:tcPr>
            <w:tcW w:w="5035" w:type="dxa"/>
            <w:vMerge w:val="restart"/>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Максимальная площадь земельного участка: 30000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lastRenderedPageBreak/>
              <w:t>Максимальное количество этажей – 3 эт.</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50 %.</w:t>
            </w:r>
          </w:p>
        </w:tc>
        <w:tc>
          <w:tcPr>
            <w:tcW w:w="0" w:type="auto"/>
            <w:vAlign w:val="center"/>
            <w:hideMark/>
          </w:tcPr>
          <w:p w:rsidR="00A81797" w:rsidRDefault="00A81797">
            <w:pPr>
              <w:rPr>
                <w:sz w:val="20"/>
                <w:szCs w:val="20"/>
              </w:rPr>
            </w:pP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61"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3.5.1)</w:t>
            </w: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детские сады и иные объекты дошкольного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b/>
                <w:sz w:val="20"/>
                <w:szCs w:val="20"/>
                <w:lang w:eastAsia="en-US"/>
              </w:rPr>
            </w:pPr>
          </w:p>
        </w:tc>
        <w:tc>
          <w:tcPr>
            <w:tcW w:w="0" w:type="auto"/>
            <w:vAlign w:val="center"/>
            <w:hideMark/>
          </w:tcPr>
          <w:p w:rsidR="00A81797" w:rsidRDefault="00A81797">
            <w:pPr>
              <w:rPr>
                <w:sz w:val="20"/>
                <w:szCs w:val="20"/>
              </w:rPr>
            </w:pP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61"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 (код 4.4)</w:t>
            </w:r>
          </w:p>
          <w:p w:rsidR="00A81797" w:rsidRDefault="00A81797">
            <w:pPr>
              <w:spacing w:line="276" w:lineRule="auto"/>
              <w:ind w:firstLine="708"/>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503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участка:300 кв.м.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 500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rPr>
              <w:t>от границы земельного участка – 3 м,</w:t>
            </w:r>
          </w:p>
          <w:p w:rsidR="00A81797" w:rsidRDefault="00A81797">
            <w:pPr>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c>
          <w:tcPr>
            <w:tcW w:w="0" w:type="auto"/>
            <w:vAlign w:val="center"/>
            <w:hideMark/>
          </w:tcPr>
          <w:p w:rsidR="00A81797" w:rsidRDefault="00A81797">
            <w:pPr>
              <w:rPr>
                <w:sz w:val="20"/>
                <w:szCs w:val="20"/>
              </w:rPr>
            </w:pP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161"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Земельные участки (территории) </w:t>
            </w:r>
            <w:r>
              <w:rPr>
                <w:sz w:val="20"/>
                <w:szCs w:val="20"/>
                <w:lang w:eastAsia="en-US"/>
              </w:rPr>
              <w:lastRenderedPageBreak/>
              <w:t>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12.0)</w:t>
            </w:r>
          </w:p>
          <w:p w:rsidR="00A81797" w:rsidRDefault="00A81797">
            <w:pPr>
              <w:widowControl w:val="0"/>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 xml:space="preserve">автомобильные дороги и </w:t>
            </w:r>
            <w:r>
              <w:rPr>
                <w:sz w:val="20"/>
                <w:szCs w:val="20"/>
                <w:lang w:eastAsia="en-US"/>
              </w:rPr>
              <w:lastRenderedPageBreak/>
              <w:t>пешеходные тротуары в границах населенных пунктов;</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скверы;</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бульвары</w:t>
            </w:r>
          </w:p>
        </w:tc>
        <w:tc>
          <w:tcPr>
            <w:tcW w:w="503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не подлежат установлению</w:t>
            </w:r>
          </w:p>
        </w:tc>
        <w:tc>
          <w:tcPr>
            <w:tcW w:w="0" w:type="auto"/>
            <w:vAlign w:val="center"/>
            <w:hideMark/>
          </w:tcPr>
          <w:p w:rsidR="00A81797" w:rsidRDefault="00A81797">
            <w:pPr>
              <w:rPr>
                <w:sz w:val="20"/>
                <w:szCs w:val="20"/>
              </w:rPr>
            </w:pPr>
          </w:p>
        </w:tc>
      </w:tr>
    </w:tbl>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r>
        <w:rPr>
          <w:b/>
        </w:rPr>
        <w:t>Условно разрешенные виды использования:</w:t>
      </w:r>
    </w:p>
    <w:p w:rsidR="00A81797" w:rsidRDefault="00A81797" w:rsidP="00A81797">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A81797" w:rsidTr="00A81797">
        <w:tc>
          <w:tcPr>
            <w:tcW w:w="56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5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6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2.1.1)</w:t>
            </w:r>
          </w:p>
          <w:p w:rsidR="00A81797" w:rsidRDefault="00A81797">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 (включая подземный, подвальный, цокольный, технический, мансардный).</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A81797" w:rsidTr="00A81797">
        <w:tc>
          <w:tcPr>
            <w:tcW w:w="56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4.6)</w:t>
            </w: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кафе;</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lang w:eastAsia="en-US"/>
              </w:rPr>
              <w:lastRenderedPageBreak/>
              <w:t>пределами которых запрещено строительство зданий, строений, сооружений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A81797" w:rsidTr="00A81797">
        <w:tc>
          <w:tcPr>
            <w:tcW w:w="56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5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A81797" w:rsidRDefault="00A81797">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A81797" w:rsidTr="00A81797">
        <w:tc>
          <w:tcPr>
            <w:tcW w:w="56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50"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3.3)</w:t>
            </w:r>
          </w:p>
          <w:p w:rsidR="00A81797" w:rsidRDefault="00A81797">
            <w:pPr>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мастерскае мелкого ремонта;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ателье;</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Предельное количество этажей или предельная </w:t>
            </w:r>
            <w:r>
              <w:rPr>
                <w:b/>
                <w:sz w:val="20"/>
                <w:szCs w:val="20"/>
                <w:lang w:eastAsia="en-US"/>
              </w:rPr>
              <w:lastRenderedPageBreak/>
              <w:t>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A81797" w:rsidTr="00A81797">
        <w:tc>
          <w:tcPr>
            <w:tcW w:w="56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5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36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участка:900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bl>
    <w:p w:rsidR="00A81797" w:rsidRDefault="00A81797" w:rsidP="00A81797">
      <w:pPr>
        <w:jc w:val="both"/>
      </w:pPr>
    </w:p>
    <w:p w:rsidR="00A81797" w:rsidRDefault="00A81797" w:rsidP="00A81797">
      <w:pPr>
        <w:widowControl w:val="0"/>
        <w:autoSpaceDE w:val="0"/>
        <w:autoSpaceDN w:val="0"/>
        <w:adjustRightInd w:val="0"/>
        <w:jc w:val="both"/>
        <w:rPr>
          <w:b/>
        </w:rPr>
      </w:pPr>
      <w:r>
        <w:rPr>
          <w:b/>
        </w:rPr>
        <w:t>Вспомогательные виды использования:</w:t>
      </w:r>
    </w:p>
    <w:p w:rsidR="00A81797" w:rsidRDefault="00A81797" w:rsidP="00A81797">
      <w:pPr>
        <w:widowControl w:val="0"/>
        <w:autoSpaceDE w:val="0"/>
        <w:autoSpaceDN w:val="0"/>
        <w:adjustRightInd w:val="0"/>
        <w:jc w:val="both"/>
        <w:rPr>
          <w:b/>
        </w:rPr>
      </w:pPr>
    </w:p>
    <w:p w:rsidR="00A81797" w:rsidRDefault="00A81797" w:rsidP="00A81797">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A81797" w:rsidRDefault="00A81797" w:rsidP="00A81797">
      <w:pPr>
        <w:shd w:val="clear" w:color="auto" w:fill="FFFFFF"/>
        <w:tabs>
          <w:tab w:val="left" w:pos="9781"/>
        </w:tabs>
        <w:ind w:right="-82" w:firstLine="567"/>
        <w:jc w:val="both"/>
      </w:pPr>
      <w:r>
        <w:t>сети инженерно-технического обслуживания;</w:t>
      </w:r>
    </w:p>
    <w:p w:rsidR="00A81797" w:rsidRDefault="00A81797" w:rsidP="00A81797">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A81797" w:rsidRDefault="00A81797" w:rsidP="00A81797">
      <w:pPr>
        <w:autoSpaceDE w:val="0"/>
        <w:autoSpaceDN w:val="0"/>
        <w:adjustRightInd w:val="0"/>
        <w:ind w:firstLine="567"/>
      </w:pPr>
      <w:r>
        <w:t>парковки, открытые стоянки краткосрочного хранения автомобилей.</w:t>
      </w:r>
    </w:p>
    <w:p w:rsidR="00A81797" w:rsidRDefault="00A81797" w:rsidP="00A81797">
      <w:pPr>
        <w:jc w:val="both"/>
      </w:pPr>
    </w:p>
    <w:p w:rsidR="00A81797" w:rsidRDefault="00A81797" w:rsidP="00A81797">
      <w:pPr>
        <w:autoSpaceDE w:val="0"/>
        <w:autoSpaceDN w:val="0"/>
        <w:adjustRightInd w:val="0"/>
        <w:ind w:firstLine="540"/>
        <w:jc w:val="center"/>
        <w:rPr>
          <w:b/>
        </w:rPr>
      </w:pPr>
      <w:bookmarkStart w:id="2" w:name="Par0"/>
      <w:bookmarkEnd w:id="2"/>
      <w:r>
        <w:rPr>
          <w:b/>
        </w:rPr>
        <w:t xml:space="preserve">Ограничения использования земельных участков и объектов капитального </w:t>
      </w:r>
    </w:p>
    <w:p w:rsidR="00A81797" w:rsidRDefault="00A81797" w:rsidP="00A81797">
      <w:pPr>
        <w:autoSpaceDE w:val="0"/>
        <w:autoSpaceDN w:val="0"/>
        <w:adjustRightInd w:val="0"/>
        <w:ind w:firstLine="540"/>
        <w:jc w:val="center"/>
        <w:rPr>
          <w:b/>
        </w:rPr>
      </w:pPr>
      <w:r>
        <w:rPr>
          <w:b/>
        </w:rPr>
        <w:t>строительства</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23"/>
        <w:tabs>
          <w:tab w:val="left" w:pos="9804"/>
        </w:tabs>
        <w:ind w:left="0" w:right="7" w:firstLine="567"/>
        <w:jc w:val="both"/>
        <w:rPr>
          <w:b w:val="0"/>
          <w:bCs w:val="0"/>
        </w:rPr>
      </w:pPr>
      <w:r>
        <w:rPr>
          <w:b w:val="0"/>
        </w:rPr>
        <w:t xml:space="preserve">2. Виды ограничений использования земельных участков и объектов капитального строительства в </w:t>
      </w:r>
      <w:r>
        <w:rPr>
          <w:b w:val="0"/>
          <w:bCs w:val="0"/>
        </w:rPr>
        <w:t xml:space="preserve">зоне затопления паводковыми водами с 1% обеспеченностью  горизонта высоких вод </w:t>
      </w:r>
    </w:p>
    <w:p w:rsidR="00A81797" w:rsidRDefault="00A81797" w:rsidP="00A81797">
      <w:pPr>
        <w:pStyle w:val="23"/>
        <w:tabs>
          <w:tab w:val="left" w:pos="9804"/>
        </w:tabs>
        <w:ind w:left="0" w:right="7" w:firstLine="567"/>
        <w:jc w:val="both"/>
        <w:rPr>
          <w:b w:val="0"/>
        </w:rPr>
      </w:pPr>
      <w:r>
        <w:rPr>
          <w:b w:val="0"/>
        </w:rPr>
        <w:t>В зоне затопления запрещается размещение без инженерной защиты территории от затопления и подтопления:</w:t>
      </w:r>
    </w:p>
    <w:p w:rsidR="00A81797" w:rsidRDefault="00A81797" w:rsidP="00A81797">
      <w:pPr>
        <w:pStyle w:val="23"/>
        <w:tabs>
          <w:tab w:val="left" w:pos="9804"/>
        </w:tabs>
        <w:ind w:left="0" w:right="7" w:firstLine="567"/>
        <w:jc w:val="both"/>
        <w:rPr>
          <w:b w:val="0"/>
        </w:rPr>
      </w:pPr>
      <w:r>
        <w:rPr>
          <w:b w:val="0"/>
        </w:rPr>
        <w:t>жилых зданий,</w:t>
      </w:r>
    </w:p>
    <w:p w:rsidR="00A81797" w:rsidRDefault="00A81797" w:rsidP="00A81797">
      <w:pPr>
        <w:pStyle w:val="23"/>
        <w:tabs>
          <w:tab w:val="left" w:pos="9804"/>
        </w:tabs>
        <w:ind w:left="0" w:right="7" w:firstLine="567"/>
        <w:jc w:val="both"/>
        <w:rPr>
          <w:b w:val="0"/>
        </w:rPr>
      </w:pPr>
      <w:r>
        <w:rPr>
          <w:b w:val="0"/>
        </w:rPr>
        <w:t>зданий объектов социальной инфраструктуры,</w:t>
      </w:r>
    </w:p>
    <w:p w:rsidR="00A81797" w:rsidRDefault="00A81797" w:rsidP="00A81797">
      <w:pPr>
        <w:pStyle w:val="23"/>
        <w:tabs>
          <w:tab w:val="left" w:pos="9804"/>
        </w:tabs>
        <w:ind w:left="0" w:right="7" w:firstLine="567"/>
        <w:jc w:val="both"/>
        <w:rPr>
          <w:b w:val="0"/>
        </w:rPr>
      </w:pPr>
      <w:r>
        <w:rPr>
          <w:b w:val="0"/>
        </w:rPr>
        <w:t>зданий и сооружений производственных объектов,</w:t>
      </w:r>
    </w:p>
    <w:p w:rsidR="00A81797" w:rsidRDefault="00A81797" w:rsidP="00A81797">
      <w:pPr>
        <w:pStyle w:val="23"/>
        <w:tabs>
          <w:tab w:val="left" w:pos="9804"/>
        </w:tabs>
        <w:ind w:left="0" w:right="7" w:firstLine="567"/>
        <w:jc w:val="both"/>
        <w:rPr>
          <w:b w:val="0"/>
        </w:rPr>
      </w:pPr>
      <w:r>
        <w:rPr>
          <w:b w:val="0"/>
        </w:rPr>
        <w:t>зданий и сооружений складских объектов,</w:t>
      </w:r>
    </w:p>
    <w:p w:rsidR="00A81797" w:rsidRDefault="00A81797" w:rsidP="00A81797">
      <w:pPr>
        <w:pStyle w:val="23"/>
        <w:tabs>
          <w:tab w:val="left" w:pos="9804"/>
        </w:tabs>
        <w:ind w:left="0" w:right="7" w:firstLine="567"/>
        <w:jc w:val="both"/>
        <w:rPr>
          <w:b w:val="0"/>
        </w:rPr>
      </w:pPr>
      <w:r>
        <w:rPr>
          <w:b w:val="0"/>
        </w:rPr>
        <w:t xml:space="preserve">зданий и сооружений объектов транспортной инфраструктуры, </w:t>
      </w:r>
    </w:p>
    <w:p w:rsidR="00A81797" w:rsidRDefault="00A81797" w:rsidP="00A81797">
      <w:pPr>
        <w:pStyle w:val="23"/>
        <w:tabs>
          <w:tab w:val="left" w:pos="9804"/>
        </w:tabs>
        <w:ind w:left="0" w:right="7" w:firstLine="567"/>
        <w:jc w:val="both"/>
        <w:rPr>
          <w:b w:val="0"/>
        </w:rPr>
      </w:pPr>
      <w:r>
        <w:rPr>
          <w:b w:val="0"/>
        </w:rPr>
        <w:t>зданий и сооружений объектов инженерной структуры.</w:t>
      </w:r>
    </w:p>
    <w:p w:rsidR="00A81797" w:rsidRDefault="00A81797" w:rsidP="00A81797">
      <w:pPr>
        <w:pStyle w:val="23"/>
        <w:tabs>
          <w:tab w:val="left" w:pos="9804"/>
        </w:tabs>
        <w:ind w:left="0" w:right="7" w:firstLine="567"/>
        <w:jc w:val="both"/>
        <w:rPr>
          <w:b w:val="0"/>
        </w:rPr>
      </w:pPr>
      <w:r>
        <w:rPr>
          <w:b w:val="0"/>
        </w:rP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A81797" w:rsidRDefault="00A81797" w:rsidP="00A81797">
      <w:pPr>
        <w:pStyle w:val="23"/>
        <w:tabs>
          <w:tab w:val="num" w:pos="426"/>
        </w:tabs>
        <w:ind w:left="0" w:right="-50" w:firstLine="567"/>
        <w:jc w:val="both"/>
        <w:rPr>
          <w:b w:val="0"/>
        </w:rPr>
      </w:pPr>
      <w:r>
        <w:rPr>
          <w:b w:val="0"/>
        </w:rP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A81797" w:rsidRDefault="00A81797" w:rsidP="00A81797">
      <w:pPr>
        <w:pStyle w:val="23"/>
        <w:tabs>
          <w:tab w:val="num" w:pos="426"/>
        </w:tabs>
        <w:ind w:left="0" w:right="-50" w:firstLine="567"/>
        <w:jc w:val="both"/>
        <w:rPr>
          <w:b w:val="0"/>
        </w:rPr>
      </w:pPr>
      <w:r>
        <w:rPr>
          <w:b w:val="0"/>
        </w:rPr>
        <w:t>нормативные медико-санитарные условия жизни населения;</w:t>
      </w:r>
    </w:p>
    <w:p w:rsidR="00A81797" w:rsidRDefault="00A81797" w:rsidP="00A81797">
      <w:pPr>
        <w:pStyle w:val="23"/>
        <w:tabs>
          <w:tab w:val="num" w:pos="426"/>
        </w:tabs>
        <w:ind w:left="0" w:right="-50" w:firstLine="567"/>
        <w:jc w:val="both"/>
        <w:rPr>
          <w:b w:val="0"/>
        </w:rPr>
      </w:pPr>
      <w:r>
        <w:rPr>
          <w:b w:val="0"/>
        </w:rPr>
        <w:t>нормативные санитарно-гигиенические, социальные и рекреационные условия защищаемых территорий.</w:t>
      </w:r>
    </w:p>
    <w:p w:rsidR="00A81797" w:rsidRDefault="00A81797" w:rsidP="00A81797">
      <w:pPr>
        <w:pStyle w:val="23"/>
        <w:ind w:left="0" w:right="7" w:firstLine="567"/>
        <w:jc w:val="both"/>
        <w:rPr>
          <w:b w:val="0"/>
          <w:bCs w:val="0"/>
        </w:rPr>
      </w:pPr>
      <w:r>
        <w:rPr>
          <w:b w:val="0"/>
        </w:rPr>
        <w:t xml:space="preserve">3. Виды ограничений использования земельных участков и объектов капитального строительства в </w:t>
      </w:r>
      <w:r>
        <w:rPr>
          <w:b w:val="0"/>
          <w:bCs w:val="0"/>
        </w:rPr>
        <w:t>зоне затопления паводковыми водами с 10% обеспеченностью  горизонта высоких вод:</w:t>
      </w:r>
    </w:p>
    <w:p w:rsidR="00A81797" w:rsidRDefault="00A81797" w:rsidP="00A81797">
      <w:pPr>
        <w:pStyle w:val="23"/>
        <w:ind w:left="0" w:right="7" w:firstLine="567"/>
        <w:jc w:val="both"/>
        <w:rPr>
          <w:b w:val="0"/>
        </w:rPr>
      </w:pPr>
      <w:r>
        <w:rPr>
          <w:b w:val="0"/>
        </w:rPr>
        <w:t>В зоне затопления запрещается размещение без инженерной защиты территории от затопления:</w:t>
      </w:r>
    </w:p>
    <w:p w:rsidR="00A81797" w:rsidRDefault="00A81797" w:rsidP="00A81797">
      <w:pPr>
        <w:pStyle w:val="23"/>
        <w:ind w:left="0" w:right="7" w:firstLine="567"/>
        <w:jc w:val="both"/>
        <w:rPr>
          <w:b w:val="0"/>
        </w:rPr>
      </w:pPr>
      <w:r>
        <w:rPr>
          <w:b w:val="0"/>
        </w:rPr>
        <w:t>парков,</w:t>
      </w:r>
    </w:p>
    <w:p w:rsidR="00A81797" w:rsidRDefault="00A81797" w:rsidP="00A81797">
      <w:pPr>
        <w:pStyle w:val="23"/>
        <w:ind w:left="0" w:right="7" w:firstLine="567"/>
        <w:jc w:val="both"/>
        <w:rPr>
          <w:b w:val="0"/>
        </w:rPr>
      </w:pPr>
      <w:r>
        <w:rPr>
          <w:b w:val="0"/>
        </w:rPr>
        <w:t>спортивных плоскостных сооружений.</w:t>
      </w:r>
    </w:p>
    <w:p w:rsidR="00A81797" w:rsidRDefault="00A81797" w:rsidP="00A81797">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A81797" w:rsidRDefault="00A81797" w:rsidP="00A81797">
      <w:pPr>
        <w:ind w:firstLine="567"/>
        <w:jc w:val="both"/>
        <w:rPr>
          <w:szCs w:val="28"/>
        </w:rPr>
      </w:pPr>
      <w:r>
        <w:rPr>
          <w:szCs w:val="28"/>
        </w:rPr>
        <w:t>.</w:t>
      </w: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охранной зоне историко-архитектурных памятников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санитарно-защитной зоне кладбищ, земельные участки попадающие в зоны затопления паводковыми водами с 1% 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lastRenderedPageBreak/>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autoSpaceDE w:val="0"/>
        <w:autoSpaceDN w:val="0"/>
        <w:adjustRightInd w:val="0"/>
        <w:ind w:firstLine="540"/>
        <w:jc w:val="both"/>
      </w:pPr>
    </w:p>
    <w:p w:rsidR="00A81797" w:rsidRDefault="00A81797" w:rsidP="00A81797">
      <w:pPr>
        <w:widowControl w:val="0"/>
        <w:autoSpaceDE w:val="0"/>
        <w:autoSpaceDN w:val="0"/>
        <w:adjustRightInd w:val="0"/>
        <w:jc w:val="both"/>
        <w:outlineLvl w:val="2"/>
        <w:rPr>
          <w:b/>
        </w:rPr>
      </w:pPr>
      <w:r>
        <w:rPr>
          <w:b/>
        </w:rPr>
        <w:t>Ж-2. Зона застройки малоэтажными жилыми домами.</w:t>
      </w:r>
    </w:p>
    <w:p w:rsidR="00A81797" w:rsidRDefault="00A81797" w:rsidP="00A81797">
      <w:pPr>
        <w:widowControl w:val="0"/>
        <w:autoSpaceDE w:val="0"/>
        <w:autoSpaceDN w:val="0"/>
        <w:adjustRightInd w:val="0"/>
        <w:ind w:firstLine="540"/>
        <w:jc w:val="both"/>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83"/>
        <w:gridCol w:w="2410"/>
        <w:gridCol w:w="4634"/>
      </w:tblGrid>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2.1.1)</w:t>
            </w:r>
          </w:p>
          <w:p w:rsidR="00A81797" w:rsidRDefault="00A81797">
            <w:pPr>
              <w:widowControl w:val="0"/>
              <w:autoSpaceDE w:val="0"/>
              <w:autoSpaceDN w:val="0"/>
              <w:adjustRightInd w:val="0"/>
              <w:spacing w:line="276" w:lineRule="auto"/>
              <w:jc w:val="both"/>
              <w:rPr>
                <w:b/>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 (включая подземный, подвальный, цокольный, технический, мансардный).</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A81797" w:rsidRDefault="00A81797">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p w:rsidR="00A81797" w:rsidRDefault="00A81797">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клуб</w:t>
            </w:r>
          </w:p>
        </w:tc>
        <w:tc>
          <w:tcPr>
            <w:tcW w:w="4800" w:type="dxa"/>
            <w:vMerge w:val="restart"/>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lang w:eastAsia="en-US"/>
              </w:rPr>
              <w:lastRenderedPageBreak/>
              <w:t>пределами которых запрещено строительство зданий, строений, сооружений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Спорт</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5.1)</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570"/>
                <w:tab w:val="num" w:pos="2432"/>
              </w:tabs>
              <w:spacing w:line="276" w:lineRule="auto"/>
              <w:ind w:right="-82"/>
              <w:jc w:val="both"/>
              <w:rPr>
                <w:sz w:val="20"/>
                <w:szCs w:val="20"/>
                <w:lang w:eastAsia="en-US"/>
              </w:rPr>
            </w:pPr>
            <w:r>
              <w:rPr>
                <w:sz w:val="20"/>
                <w:szCs w:val="20"/>
                <w:lang w:eastAsia="en-US"/>
              </w:rPr>
              <w:t>спортивная площадка;</w:t>
            </w:r>
          </w:p>
          <w:p w:rsidR="00A81797" w:rsidRDefault="00A81797">
            <w:pPr>
              <w:shd w:val="clear" w:color="auto" w:fill="FFFFFF"/>
              <w:tabs>
                <w:tab w:val="left" w:pos="570"/>
                <w:tab w:val="num" w:pos="2432"/>
              </w:tabs>
              <w:spacing w:line="276" w:lineRule="auto"/>
              <w:ind w:right="-82"/>
              <w:jc w:val="both"/>
              <w:rPr>
                <w:sz w:val="20"/>
                <w:szCs w:val="20"/>
                <w:lang w:eastAsia="en-US"/>
              </w:rPr>
            </w:pPr>
            <w:r>
              <w:rPr>
                <w:sz w:val="20"/>
                <w:szCs w:val="20"/>
                <w:lang w:eastAsia="en-US"/>
              </w:rPr>
              <w:t>спортивный зал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sz w:val="20"/>
                <w:szCs w:val="20"/>
                <w:lang w:eastAsia="en-US"/>
              </w:rPr>
            </w:pP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Здравоохранение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3.4)</w:t>
            </w:r>
          </w:p>
          <w:p w:rsidR="00A81797" w:rsidRDefault="00A81797">
            <w:pPr>
              <w:widowControl w:val="0"/>
              <w:autoSpaceDE w:val="0"/>
              <w:autoSpaceDN w:val="0"/>
              <w:adjustRightInd w:val="0"/>
              <w:spacing w:line="276" w:lineRule="auto"/>
              <w:jc w:val="both"/>
              <w:rPr>
                <w:b/>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num" w:pos="1254"/>
                <w:tab w:val="left" w:pos="9781"/>
              </w:tabs>
              <w:spacing w:line="276" w:lineRule="auto"/>
              <w:ind w:right="-82"/>
              <w:jc w:val="both"/>
              <w:rPr>
                <w:spacing w:val="-2"/>
                <w:sz w:val="20"/>
                <w:szCs w:val="20"/>
                <w:lang w:eastAsia="en-US"/>
              </w:rPr>
            </w:pPr>
            <w:r>
              <w:rPr>
                <w:spacing w:val="-2"/>
                <w:sz w:val="20"/>
                <w:szCs w:val="20"/>
                <w:lang w:eastAsia="en-US"/>
              </w:rPr>
              <w:t>поликлиники; фельдшерские пункты;</w:t>
            </w:r>
          </w:p>
          <w:p w:rsidR="00A81797" w:rsidRDefault="00A81797">
            <w:pPr>
              <w:shd w:val="clear" w:color="auto" w:fill="FFFFFF"/>
              <w:tabs>
                <w:tab w:val="num" w:pos="1254"/>
                <w:tab w:val="left" w:pos="9781"/>
              </w:tabs>
              <w:spacing w:line="276" w:lineRule="auto"/>
              <w:ind w:right="-82"/>
              <w:jc w:val="both"/>
              <w:rPr>
                <w:sz w:val="20"/>
                <w:szCs w:val="20"/>
                <w:lang w:eastAsia="en-US"/>
              </w:rPr>
            </w:pPr>
            <w:r>
              <w:rPr>
                <w:spacing w:val="-2"/>
                <w:sz w:val="20"/>
                <w:szCs w:val="20"/>
                <w:lang w:eastAsia="en-US"/>
              </w:rPr>
              <w:t>аптека;</w:t>
            </w:r>
          </w:p>
          <w:p w:rsidR="00A81797" w:rsidRDefault="00A81797">
            <w:pPr>
              <w:widowControl w:val="0"/>
              <w:autoSpaceDE w:val="0"/>
              <w:autoSpaceDN w:val="0"/>
              <w:adjustRightInd w:val="0"/>
              <w:spacing w:line="276" w:lineRule="auto"/>
              <w:jc w:val="both"/>
              <w:rPr>
                <w:b/>
                <w:sz w:val="20"/>
                <w:szCs w:val="20"/>
                <w:lang w:eastAsia="en-US"/>
              </w:rPr>
            </w:pPr>
            <w:r>
              <w:rPr>
                <w:spacing w:val="-1"/>
                <w:sz w:val="20"/>
                <w:szCs w:val="20"/>
                <w:lang w:eastAsia="en-US"/>
              </w:rPr>
              <w:t>пункты первой медицинской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sz w:val="20"/>
                <w:szCs w:val="20"/>
                <w:lang w:eastAsia="en-US"/>
              </w:rPr>
            </w:pP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3.5.1)</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иные объекты дошкольного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sz w:val="20"/>
                <w:szCs w:val="20"/>
                <w:lang w:eastAsia="en-US"/>
              </w:rPr>
            </w:pP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отделение почты;</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телеграф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sz w:val="20"/>
                <w:szCs w:val="20"/>
                <w:lang w:eastAsia="en-US"/>
              </w:rPr>
            </w:pP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 (код 4.4)</w:t>
            </w:r>
          </w:p>
          <w:p w:rsidR="00A81797" w:rsidRDefault="00A81797">
            <w:pPr>
              <w:spacing w:line="276" w:lineRule="auto"/>
              <w:ind w:firstLine="708"/>
              <w:jc w:val="both"/>
              <w:rPr>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300 кв.м.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500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rPr>
              <w:t>от границы земельного участка – 3 м,</w:t>
            </w:r>
          </w:p>
          <w:p w:rsidR="00A81797" w:rsidRDefault="00A81797">
            <w:pPr>
              <w:pStyle w:val="ConsPlusNormal0"/>
              <w:spacing w:line="276" w:lineRule="auto"/>
              <w:ind w:firstLine="0"/>
              <w:jc w:val="both"/>
              <w:rPr>
                <w:rFonts w:ascii="Times New Roman" w:hAnsi="Times New Roman" w:cs="Times New Roman"/>
              </w:rPr>
            </w:pPr>
            <w:r>
              <w:rPr>
                <w:rFonts w:ascii="Times New Roman" w:hAnsi="Times New Roman" w:cs="Times New Roman"/>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8.3)</w:t>
            </w:r>
          </w:p>
          <w:p w:rsidR="00A81797" w:rsidRDefault="00A81797">
            <w:pPr>
              <w:widowControl w:val="0"/>
              <w:autoSpaceDE w:val="0"/>
              <w:autoSpaceDN w:val="0"/>
              <w:adjustRightInd w:val="0"/>
              <w:spacing w:line="276" w:lineRule="auto"/>
              <w:jc w:val="both"/>
              <w:rPr>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9</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12.0)</w:t>
            </w:r>
          </w:p>
          <w:p w:rsidR="00A81797" w:rsidRDefault="00A81797">
            <w:pPr>
              <w:widowControl w:val="0"/>
              <w:autoSpaceDE w:val="0"/>
              <w:autoSpaceDN w:val="0"/>
              <w:adjustRightInd w:val="0"/>
              <w:spacing w:line="276" w:lineRule="auto"/>
              <w:jc w:val="both"/>
              <w:rPr>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скверы;</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бульвары</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A81797" w:rsidRDefault="00A81797" w:rsidP="00A81797">
      <w:pPr>
        <w:jc w:val="both"/>
      </w:pPr>
    </w:p>
    <w:p w:rsidR="00A81797" w:rsidRDefault="00A81797" w:rsidP="00A81797">
      <w:pPr>
        <w:widowControl w:val="0"/>
        <w:autoSpaceDE w:val="0"/>
        <w:autoSpaceDN w:val="0"/>
        <w:adjustRightInd w:val="0"/>
        <w:jc w:val="both"/>
        <w:rPr>
          <w:b/>
        </w:rPr>
      </w:pPr>
      <w:r>
        <w:rPr>
          <w:b/>
        </w:rPr>
        <w:t>Условно разрешенные виды использования:</w:t>
      </w:r>
    </w:p>
    <w:p w:rsidR="00A81797" w:rsidRDefault="00A81797" w:rsidP="00A81797">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83"/>
        <w:gridCol w:w="2409"/>
        <w:gridCol w:w="4635"/>
      </w:tblGrid>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индивидуального жилищного строительства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(код 2.1)</w:t>
            </w:r>
          </w:p>
        </w:tc>
        <w:tc>
          <w:tcPr>
            <w:tcW w:w="2446"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Индивидуальное жилищное строительство</w:t>
            </w:r>
          </w:p>
          <w:p w:rsidR="00A81797" w:rsidRDefault="00A81797">
            <w:pPr>
              <w:widowControl w:val="0"/>
              <w:autoSpaceDE w:val="0"/>
              <w:autoSpaceDN w:val="0"/>
              <w:adjustRightInd w:val="0"/>
              <w:spacing w:line="276" w:lineRule="auto"/>
              <w:jc w:val="both"/>
              <w:rPr>
                <w:sz w:val="20"/>
                <w:szCs w:val="20"/>
                <w:lang w:eastAsia="en-US"/>
              </w:rPr>
            </w:pP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2000 кв.м.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A81797" w:rsidRDefault="00A81797">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A81797" w:rsidRDefault="00A81797">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A81797" w:rsidRDefault="00A81797">
            <w:pPr>
              <w:autoSpaceDE w:val="0"/>
              <w:autoSpaceDN w:val="0"/>
              <w:adjustRightInd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81797" w:rsidRDefault="00A81797">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2.3)</w:t>
            </w:r>
          </w:p>
        </w:tc>
        <w:tc>
          <w:tcPr>
            <w:tcW w:w="2446"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A81797" w:rsidRDefault="00A81797">
            <w:pPr>
              <w:autoSpaceDE w:val="0"/>
              <w:autoSpaceDN w:val="0"/>
              <w:adjustRightInd w:val="0"/>
              <w:spacing w:line="276" w:lineRule="auto"/>
              <w:ind w:firstLine="241"/>
              <w:jc w:val="both"/>
              <w:rPr>
                <w:sz w:val="20"/>
                <w:szCs w:val="20"/>
                <w:lang w:eastAsia="en-US"/>
              </w:rPr>
            </w:pPr>
          </w:p>
          <w:p w:rsidR="00A81797" w:rsidRDefault="00A81797">
            <w:pPr>
              <w:autoSpaceDE w:val="0"/>
              <w:autoSpaceDN w:val="0"/>
              <w:adjustRightInd w:val="0"/>
              <w:spacing w:line="276" w:lineRule="auto"/>
              <w:jc w:val="both"/>
              <w:rPr>
                <w:sz w:val="20"/>
                <w:szCs w:val="20"/>
                <w:lang w:eastAsia="en-US"/>
              </w:rPr>
            </w:pP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150 кв.м.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600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w:t>
            </w:r>
            <w:r>
              <w:rPr>
                <w:sz w:val="20"/>
                <w:szCs w:val="20"/>
                <w:lang w:eastAsia="en-US"/>
              </w:rPr>
              <w:lastRenderedPageBreak/>
              <w:t>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A81797" w:rsidRDefault="00A81797">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A81797" w:rsidRDefault="00A81797">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rPr>
              <w:t>со стороны земельных участков смежных блок-секций – 0 м;</w:t>
            </w:r>
          </w:p>
          <w:p w:rsidR="00A81797" w:rsidRDefault="00A81797">
            <w:pPr>
              <w:pStyle w:val="ConsPlusNormal0"/>
              <w:spacing w:line="276" w:lineRule="auto"/>
              <w:ind w:firstLine="0"/>
              <w:jc w:val="both"/>
              <w:rPr>
                <w:rFonts w:ascii="Times New Roman" w:hAnsi="Times New Roman" w:cs="Times New Roman"/>
              </w:rPr>
            </w:pPr>
            <w:r>
              <w:rPr>
                <w:rFonts w:ascii="Times New Roman" w:hAnsi="Times New Roman" w:cs="Times New Roman"/>
              </w:rPr>
              <w:t>со стороны иных смежных земельных участков – 3 м.</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кафе;</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(код 3.3)</w:t>
            </w:r>
          </w:p>
          <w:p w:rsidR="00A81797" w:rsidRDefault="00A81797">
            <w:pPr>
              <w:autoSpaceDE w:val="0"/>
              <w:autoSpaceDN w:val="0"/>
              <w:adjustRightInd w:val="0"/>
              <w:spacing w:line="276" w:lineRule="auto"/>
              <w:jc w:val="both"/>
              <w:rPr>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мастерская мелкого ремонта;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ателье;</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Минимальный размер земельного участка: 23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 (код 4.4)</w:t>
            </w:r>
          </w:p>
          <w:p w:rsidR="00A81797" w:rsidRDefault="00A81797">
            <w:pPr>
              <w:spacing w:line="276" w:lineRule="auto"/>
              <w:ind w:firstLine="708"/>
              <w:jc w:val="both"/>
              <w:rPr>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от 100 м</w:t>
            </w:r>
            <w:r>
              <w:rPr>
                <w:sz w:val="20"/>
                <w:szCs w:val="20"/>
                <w:vertAlign w:val="superscript"/>
                <w:lang w:eastAsia="en-US"/>
              </w:rPr>
              <w:t>2</w:t>
            </w:r>
            <w:r>
              <w:rPr>
                <w:sz w:val="20"/>
                <w:szCs w:val="20"/>
                <w:lang w:eastAsia="en-US"/>
              </w:rPr>
              <w:t xml:space="preserve"> до 500 м</w:t>
            </w:r>
            <w:r>
              <w:rPr>
                <w:sz w:val="20"/>
                <w:szCs w:val="20"/>
                <w:vertAlign w:val="superscript"/>
                <w:lang w:eastAsia="en-US"/>
              </w:rPr>
              <w:t>2</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2500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rPr>
              <w:t>от границы земельного участка – 3 м,</w:t>
            </w:r>
          </w:p>
          <w:p w:rsidR="00A81797" w:rsidRDefault="00A81797">
            <w:pPr>
              <w:pStyle w:val="ConsPlusNormal0"/>
              <w:spacing w:line="276" w:lineRule="auto"/>
              <w:ind w:firstLine="0"/>
              <w:jc w:val="both"/>
              <w:rPr>
                <w:rFonts w:ascii="Times New Roman" w:hAnsi="Times New Roman" w:cs="Times New Roman"/>
              </w:rPr>
            </w:pPr>
            <w:r>
              <w:rPr>
                <w:rFonts w:ascii="Times New Roman" w:hAnsi="Times New Roman" w:cs="Times New Roman"/>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Cs/>
                <w:sz w:val="20"/>
                <w:szCs w:val="20"/>
                <w:lang w:eastAsia="en-US"/>
              </w:rPr>
            </w:pPr>
            <w:r>
              <w:rPr>
                <w:bCs/>
                <w:sz w:val="20"/>
                <w:szCs w:val="20"/>
                <w:lang w:eastAsia="en-US"/>
              </w:rPr>
              <w:t xml:space="preserve">Коммунальное обслуживание </w:t>
            </w:r>
          </w:p>
          <w:p w:rsidR="00A81797" w:rsidRDefault="00A81797">
            <w:pPr>
              <w:widowControl w:val="0"/>
              <w:autoSpaceDE w:val="0"/>
              <w:autoSpaceDN w:val="0"/>
              <w:adjustRightInd w:val="0"/>
              <w:spacing w:line="276" w:lineRule="auto"/>
              <w:jc w:val="both"/>
              <w:rPr>
                <w:sz w:val="20"/>
                <w:szCs w:val="20"/>
                <w:lang w:eastAsia="en-US"/>
              </w:rPr>
            </w:pPr>
            <w:r>
              <w:rPr>
                <w:bCs/>
                <w:sz w:val="20"/>
                <w:szCs w:val="20"/>
                <w:lang w:eastAsia="en-US"/>
              </w:rPr>
              <w:t>(код 3.1)</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A81797" w:rsidRDefault="00A81797">
            <w:pPr>
              <w:autoSpaceDE w:val="0"/>
              <w:autoSpaceDN w:val="0"/>
              <w:adjustRightInd w:val="0"/>
              <w:spacing w:line="276" w:lineRule="auto"/>
              <w:rPr>
                <w:lang w:eastAsia="en-US"/>
              </w:rPr>
            </w:pPr>
            <w:r>
              <w:rPr>
                <w:sz w:val="20"/>
                <w:szCs w:val="20"/>
                <w:lang w:eastAsia="en-US"/>
              </w:rPr>
              <w:t>пожарное депо;</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rPr>
              <w:t>от границы земельного участка – 3 м,</w:t>
            </w:r>
          </w:p>
          <w:p w:rsidR="00A81797" w:rsidRDefault="00A81797">
            <w:pPr>
              <w:pStyle w:val="ConsPlusNormal0"/>
              <w:spacing w:line="276" w:lineRule="auto"/>
              <w:ind w:firstLine="0"/>
              <w:jc w:val="both"/>
              <w:rPr>
                <w:rFonts w:ascii="Times New Roman" w:hAnsi="Times New Roman" w:cs="Times New Roman"/>
              </w:rPr>
            </w:pPr>
            <w:r>
              <w:rPr>
                <w:rFonts w:ascii="Times New Roman" w:hAnsi="Times New Roman" w:cs="Times New Roman"/>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Максимальный процент застройки в границах земельного участка – 50%.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гаражного назначения </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(код 2.7.1)</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отдельно стоящие и пристроенные гаражи, в том числе подземные, предназначенные для хранения личного автотранспорта граждан</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минимальная площадь земельного участка: 100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 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 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 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b/>
                <w:sz w:val="20"/>
                <w:szCs w:val="20"/>
                <w:lang w:eastAsia="en-US"/>
              </w:rPr>
            </w:pPr>
            <w:r>
              <w:rPr>
                <w:sz w:val="20"/>
                <w:szCs w:val="20"/>
                <w:lang w:eastAsia="en-US"/>
              </w:rPr>
              <w:t>высота от уровня земли: до верха плоской кровли – не более 4 м , до конька скатной крыши не более 6м</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Максимальный процент застройки в границах </w:t>
            </w:r>
            <w:r>
              <w:rPr>
                <w:b/>
                <w:sz w:val="20"/>
                <w:szCs w:val="20"/>
                <w:lang w:eastAsia="en-US"/>
              </w:rPr>
              <w:lastRenderedPageBreak/>
              <w:t>земельного участка</w:t>
            </w:r>
            <w:r>
              <w:rPr>
                <w:sz w:val="20"/>
                <w:szCs w:val="20"/>
                <w:lang w:eastAsia="en-US"/>
              </w:rPr>
              <w:t xml:space="preserve"> – 60%.</w:t>
            </w:r>
          </w:p>
        </w:tc>
      </w:tr>
    </w:tbl>
    <w:p w:rsidR="00A81797" w:rsidRDefault="00A81797" w:rsidP="00A81797">
      <w:pPr>
        <w:jc w:val="both"/>
      </w:pPr>
    </w:p>
    <w:p w:rsidR="00A81797" w:rsidRDefault="00A81797" w:rsidP="00A81797">
      <w:pPr>
        <w:widowControl w:val="0"/>
        <w:autoSpaceDE w:val="0"/>
        <w:autoSpaceDN w:val="0"/>
        <w:adjustRightInd w:val="0"/>
        <w:jc w:val="both"/>
        <w:rPr>
          <w:b/>
        </w:rPr>
      </w:pPr>
      <w:r>
        <w:rPr>
          <w:b/>
        </w:rPr>
        <w:t>Вспомогательные виды разрешенного использования:</w:t>
      </w:r>
    </w:p>
    <w:p w:rsidR="00A81797" w:rsidRDefault="00A81797" w:rsidP="00A81797">
      <w:pPr>
        <w:jc w:val="both"/>
      </w:pPr>
    </w:p>
    <w:p w:rsidR="00A81797" w:rsidRDefault="00A81797" w:rsidP="00A81797">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A81797" w:rsidRDefault="00A81797" w:rsidP="00A81797">
      <w:pPr>
        <w:shd w:val="clear" w:color="auto" w:fill="FFFFFF"/>
        <w:tabs>
          <w:tab w:val="left" w:pos="9781"/>
        </w:tabs>
        <w:ind w:right="-82" w:firstLine="567"/>
        <w:jc w:val="both"/>
      </w:pPr>
      <w:r>
        <w:t>сети инженерно-технического обслуживания;</w:t>
      </w:r>
    </w:p>
    <w:p w:rsidR="00A81797" w:rsidRDefault="00A81797" w:rsidP="00A81797">
      <w:pPr>
        <w:autoSpaceDE w:val="0"/>
        <w:autoSpaceDN w:val="0"/>
        <w:adjustRightInd w:val="0"/>
        <w:ind w:firstLine="567"/>
      </w:pPr>
      <w:r>
        <w:t xml:space="preserve">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 </w:t>
      </w:r>
    </w:p>
    <w:p w:rsidR="00A81797" w:rsidRDefault="00A81797" w:rsidP="00A81797">
      <w:pPr>
        <w:autoSpaceDE w:val="0"/>
        <w:autoSpaceDN w:val="0"/>
        <w:adjustRightInd w:val="0"/>
        <w:ind w:firstLine="567"/>
      </w:pPr>
      <w:r>
        <w:t>парковки, открытые стоянки краткосрочного хранения автомобилей.</w:t>
      </w:r>
    </w:p>
    <w:p w:rsidR="00A81797" w:rsidRDefault="00A81797" w:rsidP="00A81797">
      <w:pPr>
        <w:autoSpaceDE w:val="0"/>
        <w:autoSpaceDN w:val="0"/>
        <w:adjustRightInd w:val="0"/>
        <w:ind w:firstLine="540"/>
        <w:jc w:val="both"/>
        <w:rPr>
          <w:b/>
        </w:rPr>
      </w:pP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jc w:val="center"/>
        <w:rPr>
          <w:b/>
        </w:rPr>
      </w:pPr>
      <w:r>
        <w:rPr>
          <w:b/>
        </w:rPr>
        <w:t xml:space="preserve">Ограничения использования земельных участков и объектов капитального </w:t>
      </w:r>
    </w:p>
    <w:p w:rsidR="00A81797" w:rsidRDefault="00A81797" w:rsidP="00A81797">
      <w:pPr>
        <w:autoSpaceDE w:val="0"/>
        <w:autoSpaceDN w:val="0"/>
        <w:adjustRightInd w:val="0"/>
        <w:ind w:firstLine="540"/>
        <w:jc w:val="center"/>
        <w:rPr>
          <w:b/>
        </w:rPr>
      </w:pPr>
      <w:r>
        <w:rPr>
          <w:b/>
        </w:rPr>
        <w:t>строительства</w:t>
      </w: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(земельные участки в кадастровых кварталах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ConsPlusNormal0"/>
        <w:widowControl/>
        <w:ind w:firstLine="567"/>
        <w:jc w:val="both"/>
        <w:rPr>
          <w:rFonts w:ascii="Times New Roman" w:hAnsi="Times New Roman" w:cs="Times New Roman"/>
          <w:b/>
          <w:sz w:val="24"/>
          <w:szCs w:val="24"/>
        </w:rPr>
      </w:pPr>
    </w:p>
    <w:p w:rsidR="00A81797" w:rsidRDefault="00A81797" w:rsidP="00A81797">
      <w:pPr>
        <w:autoSpaceDE w:val="0"/>
        <w:autoSpaceDN w:val="0"/>
        <w:adjustRightInd w:val="0"/>
        <w:ind w:firstLine="540"/>
        <w:jc w:val="both"/>
      </w:pPr>
      <w:r>
        <w:t xml:space="preserve">4. Для земельных участков и других объектов недвижимости, расположенных в охранной зоне историко-архитектурных памятников (земельные участки в кадастровых кварталах </w:t>
      </w:r>
      <w:r>
        <w:rPr>
          <w:highlight w:val="lightGray"/>
        </w:rPr>
        <w:t>),</w:t>
      </w:r>
      <w:r>
        <w:t xml:space="preserve">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 xml:space="preserve">4. Для земельных участков и других объектов недвижимости, расположенных в санитарно-защитной зоне кладбищ (земельные участки в кадастровом квартале </w:t>
      </w:r>
      <w:r>
        <w:rPr>
          <w:highlight w:val="lightGray"/>
        </w:rPr>
        <w:t>)</w:t>
      </w:r>
      <w:r>
        <w:t>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lastRenderedPageBreak/>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widowControl w:val="0"/>
        <w:autoSpaceDE w:val="0"/>
        <w:autoSpaceDN w:val="0"/>
        <w:adjustRightInd w:val="0"/>
        <w:jc w:val="both"/>
        <w:outlineLvl w:val="2"/>
        <w:rPr>
          <w:b/>
        </w:rPr>
      </w:pPr>
    </w:p>
    <w:p w:rsidR="00A81797" w:rsidRDefault="00A81797" w:rsidP="00A81797">
      <w:pPr>
        <w:pStyle w:val="Default"/>
        <w:jc w:val="both"/>
        <w:rPr>
          <w:b/>
          <w:bCs/>
          <w:color w:val="auto"/>
        </w:rPr>
      </w:pPr>
      <w:r>
        <w:rPr>
          <w:b/>
          <w:bCs/>
          <w:color w:val="auto"/>
        </w:rPr>
        <w:t>Раздел 2. Общественно-деловые зоны</w:t>
      </w:r>
    </w:p>
    <w:p w:rsidR="00A81797" w:rsidRDefault="00A81797" w:rsidP="00A81797">
      <w:pPr>
        <w:pStyle w:val="Default"/>
        <w:jc w:val="both"/>
        <w:rPr>
          <w:b/>
          <w:bCs/>
          <w:color w:val="auto"/>
        </w:rPr>
      </w:pPr>
    </w:p>
    <w:p w:rsidR="00A81797" w:rsidRDefault="00A81797" w:rsidP="00A81797">
      <w:pPr>
        <w:jc w:val="both"/>
        <w:rPr>
          <w:b/>
        </w:rPr>
      </w:pPr>
      <w:r>
        <w:rPr>
          <w:b/>
          <w:bCs/>
        </w:rPr>
        <w:t xml:space="preserve">ОД-1. </w:t>
      </w:r>
      <w:r>
        <w:rPr>
          <w:b/>
        </w:rPr>
        <w:t>Зона делового общественно коммерческого назначения</w:t>
      </w:r>
    </w:p>
    <w:p w:rsidR="00A81797" w:rsidRDefault="00A81797" w:rsidP="00A81797">
      <w:pPr>
        <w:jc w:val="both"/>
        <w:rPr>
          <w:b/>
        </w:rPr>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555"/>
        <w:gridCol w:w="2481"/>
        <w:gridCol w:w="4097"/>
      </w:tblGrid>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Культурное развитие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3.6)</w:t>
            </w:r>
          </w:p>
          <w:p w:rsidR="00A81797" w:rsidRDefault="00A81797">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библиотека;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клуб;</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дом культуры;</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архив;</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музей;</w:t>
            </w:r>
          </w:p>
          <w:p w:rsidR="00A81797" w:rsidRDefault="00A81797">
            <w:pPr>
              <w:widowControl w:val="0"/>
              <w:autoSpaceDE w:val="0"/>
              <w:autoSpaceDN w:val="0"/>
              <w:adjustRightInd w:val="0"/>
              <w:spacing w:line="276" w:lineRule="auto"/>
              <w:jc w:val="both"/>
              <w:rPr>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b/>
                <w:sz w:val="20"/>
                <w:szCs w:val="20"/>
                <w:lang w:eastAsia="en-US"/>
              </w:rPr>
            </w:pPr>
            <w:r>
              <w:rPr>
                <w:sz w:val="20"/>
                <w:szCs w:val="20"/>
                <w:lang w:eastAsia="en-US"/>
              </w:rPr>
              <w:t>Максимальное количество этажей – 3</w:t>
            </w:r>
            <w:r>
              <w:rPr>
                <w:b/>
                <w:sz w:val="20"/>
                <w:szCs w:val="20"/>
                <w:lang w:eastAsia="en-US"/>
              </w:rPr>
              <w:t>.</w:t>
            </w:r>
          </w:p>
          <w:p w:rsidR="00A81797" w:rsidRDefault="00A81797">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3.4.1)</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аптека;</w:t>
            </w:r>
          </w:p>
          <w:p w:rsidR="00A81797" w:rsidRDefault="00A81797">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w:t>
            </w:r>
            <w:r>
              <w:rPr>
                <w:sz w:val="20"/>
                <w:szCs w:val="20"/>
                <w:lang w:eastAsia="en-US"/>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3.5.1)</w:t>
            </w:r>
          </w:p>
          <w:p w:rsidR="00A81797" w:rsidRDefault="00A81797">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
                <w:bCs/>
                <w:sz w:val="20"/>
                <w:szCs w:val="20"/>
                <w:lang w:eastAsia="en-US"/>
              </w:rPr>
            </w:pPr>
            <w:r>
              <w:rPr>
                <w:b/>
                <w:sz w:val="20"/>
                <w:szCs w:val="20"/>
                <w:lang w:eastAsia="en-US"/>
              </w:rPr>
              <w:lastRenderedPageBreak/>
              <w:t>Максимальный процент застройки в границах земельного участка – 60%.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3.5.2)</w:t>
            </w:r>
          </w:p>
          <w:p w:rsidR="00A81797" w:rsidRDefault="00A81797">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iCs/>
                <w:sz w:val="20"/>
                <w:szCs w:val="20"/>
                <w:lang w:eastAsia="en-US"/>
              </w:rPr>
            </w:pPr>
            <w:r>
              <w:rPr>
                <w:iCs/>
                <w:sz w:val="20"/>
                <w:szCs w:val="20"/>
                <w:lang w:eastAsia="en-US"/>
              </w:rPr>
              <w:t>Спорт</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спортзал;</w:t>
            </w:r>
          </w:p>
          <w:p w:rsidR="00A81797" w:rsidRDefault="00A81797">
            <w:pPr>
              <w:autoSpaceDE w:val="0"/>
              <w:autoSpaceDN w:val="0"/>
              <w:adjustRightInd w:val="0"/>
              <w:spacing w:line="276" w:lineRule="auto"/>
              <w:jc w:val="both"/>
              <w:rPr>
                <w:sz w:val="20"/>
                <w:szCs w:val="20"/>
                <w:lang w:eastAsia="en-US"/>
              </w:rPr>
            </w:pPr>
            <w:r>
              <w:rPr>
                <w:sz w:val="20"/>
                <w:szCs w:val="20"/>
                <w:lang w:eastAsia="en-US"/>
              </w:rPr>
              <w:t>спорткомплекс;</w:t>
            </w:r>
          </w:p>
          <w:p w:rsidR="00A81797" w:rsidRDefault="00A81797">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3.1)</w:t>
            </w:r>
          </w:p>
          <w:p w:rsidR="00A81797" w:rsidRDefault="00A81797">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3.3)</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пошивочное ателье;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мастерская мелкого ремонта; парикмахерская;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общественная баня</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w:t>
            </w:r>
            <w:r>
              <w:rPr>
                <w:b/>
                <w:sz w:val="20"/>
                <w:szCs w:val="20"/>
                <w:lang w:eastAsia="en-US"/>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A81797" w:rsidRDefault="00A81797">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скверы;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площади;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A81797" w:rsidRDefault="00A81797" w:rsidP="00A81797">
      <w:pPr>
        <w:jc w:val="both"/>
      </w:pPr>
    </w:p>
    <w:p w:rsidR="00A81797" w:rsidRDefault="00A81797" w:rsidP="00A81797">
      <w:pPr>
        <w:widowControl w:val="0"/>
        <w:autoSpaceDE w:val="0"/>
        <w:autoSpaceDN w:val="0"/>
        <w:adjustRightInd w:val="0"/>
        <w:jc w:val="both"/>
        <w:rPr>
          <w:b/>
        </w:rPr>
      </w:pPr>
      <w:r>
        <w:rPr>
          <w:b/>
        </w:rPr>
        <w:t>Условно разрешенные виды использования:</w:t>
      </w:r>
    </w:p>
    <w:p w:rsidR="00A81797" w:rsidRDefault="00A81797" w:rsidP="00A81797">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83"/>
        <w:gridCol w:w="2409"/>
        <w:gridCol w:w="4634"/>
      </w:tblGrid>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2.1.1)</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Предельное количество этажей или предельная </w:t>
            </w:r>
            <w:r>
              <w:rPr>
                <w:b/>
                <w:sz w:val="20"/>
                <w:szCs w:val="20"/>
                <w:lang w:eastAsia="en-US"/>
              </w:rPr>
              <w:lastRenderedPageBreak/>
              <w:t>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30 %.</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кафе;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закусочные;</w:t>
            </w:r>
          </w:p>
          <w:p w:rsidR="00A81797" w:rsidRDefault="00A81797">
            <w:pPr>
              <w:autoSpaceDE w:val="0"/>
              <w:autoSpaceDN w:val="0"/>
              <w:adjustRightInd w:val="0"/>
              <w:spacing w:line="276" w:lineRule="auto"/>
              <w:jc w:val="both"/>
              <w:rPr>
                <w:sz w:val="20"/>
                <w:szCs w:val="20"/>
                <w:lang w:eastAsia="en-US"/>
              </w:rPr>
            </w:pPr>
            <w:r>
              <w:rPr>
                <w:sz w:val="20"/>
                <w:szCs w:val="20"/>
                <w:lang w:eastAsia="en-US"/>
              </w:rPr>
              <w:t>столовые;</w:t>
            </w:r>
          </w:p>
          <w:p w:rsidR="00A81797" w:rsidRDefault="00A81797">
            <w:pPr>
              <w:autoSpaceDE w:val="0"/>
              <w:autoSpaceDN w:val="0"/>
              <w:adjustRightInd w:val="0"/>
              <w:spacing w:line="276" w:lineRule="auto"/>
              <w:jc w:val="both"/>
              <w:rPr>
                <w:sz w:val="20"/>
                <w:szCs w:val="20"/>
                <w:lang w:eastAsia="en-US"/>
              </w:rPr>
            </w:pPr>
            <w:r>
              <w:rPr>
                <w:sz w:val="20"/>
                <w:szCs w:val="20"/>
                <w:lang w:eastAsia="en-US"/>
              </w:rPr>
              <w:t>рестораны;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бары</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Деловое управление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4.1)</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офисы;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конторы различных организаций, фирм, компаний;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издательства и редакционные офисы</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lastRenderedPageBreak/>
              <w:t>Максимальный процент застройки в границах земельного участка – 50%.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Банковская и страховая деятельность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4.5)</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банк;</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отделение банка;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Здание страховой организации</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пункт милиции;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Общественное управление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3.8)</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4.4)</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300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участка:500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bl>
    <w:p w:rsidR="00A81797" w:rsidRDefault="00A81797" w:rsidP="00A81797">
      <w:pPr>
        <w:jc w:val="both"/>
      </w:pPr>
    </w:p>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r>
        <w:rPr>
          <w:b/>
        </w:rPr>
        <w:t>Вспомогательные виды разрешенного использования:</w:t>
      </w:r>
    </w:p>
    <w:p w:rsidR="00A81797" w:rsidRDefault="00A81797" w:rsidP="00A81797">
      <w:pPr>
        <w:jc w:val="both"/>
      </w:pPr>
    </w:p>
    <w:p w:rsidR="00A81797" w:rsidRDefault="00A81797" w:rsidP="00A81797">
      <w:pPr>
        <w:shd w:val="clear" w:color="auto" w:fill="FFFFFF"/>
        <w:tabs>
          <w:tab w:val="left" w:pos="9781"/>
        </w:tabs>
        <w:ind w:right="-82" w:firstLine="567"/>
        <w:jc w:val="both"/>
      </w:pPr>
      <w:r>
        <w:t>сети инженерно-технического обслуживания;</w:t>
      </w:r>
    </w:p>
    <w:p w:rsidR="00A81797" w:rsidRDefault="00A81797" w:rsidP="00A81797">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A81797" w:rsidRDefault="00A81797" w:rsidP="00A81797">
      <w:pPr>
        <w:autoSpaceDE w:val="0"/>
        <w:autoSpaceDN w:val="0"/>
        <w:adjustRightInd w:val="0"/>
        <w:ind w:firstLine="567"/>
      </w:pPr>
      <w:r>
        <w:t>парковки, открытые стоянки краткосрочного хранения автомобилей.</w:t>
      </w:r>
    </w:p>
    <w:p w:rsidR="00A81797" w:rsidRDefault="00A81797" w:rsidP="00A81797">
      <w:pPr>
        <w:widowControl w:val="0"/>
        <w:autoSpaceDE w:val="0"/>
        <w:autoSpaceDN w:val="0"/>
        <w:adjustRightInd w:val="0"/>
        <w:jc w:val="both"/>
      </w:pPr>
    </w:p>
    <w:p w:rsidR="00A81797" w:rsidRDefault="00A81797" w:rsidP="00A81797">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A81797" w:rsidRDefault="00A81797" w:rsidP="00A81797">
      <w:pPr>
        <w:autoSpaceDE w:val="0"/>
        <w:autoSpaceDN w:val="0"/>
        <w:adjustRightInd w:val="0"/>
        <w:ind w:firstLine="540"/>
        <w:jc w:val="center"/>
        <w:rPr>
          <w:b/>
        </w:rPr>
      </w:pPr>
      <w:r>
        <w:rPr>
          <w:b/>
        </w:rPr>
        <w:t>строительства</w:t>
      </w: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ConsPlusNormal0"/>
        <w:widowControl/>
        <w:ind w:firstLine="567"/>
        <w:jc w:val="both"/>
        <w:rPr>
          <w:rFonts w:ascii="Times New Roman" w:hAnsi="Times New Roman" w:cs="Times New Roman"/>
          <w:b/>
          <w:sz w:val="24"/>
          <w:szCs w:val="24"/>
        </w:rPr>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охранной зоне историко-архитектурных памятников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санитарно-защитной зоне кладбищ 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widowControl w:val="0"/>
        <w:autoSpaceDE w:val="0"/>
        <w:autoSpaceDN w:val="0"/>
        <w:adjustRightInd w:val="0"/>
        <w:jc w:val="both"/>
      </w:pPr>
    </w:p>
    <w:p w:rsidR="00A81797" w:rsidRDefault="00A81797" w:rsidP="00A81797">
      <w:pPr>
        <w:widowControl w:val="0"/>
        <w:autoSpaceDE w:val="0"/>
        <w:autoSpaceDN w:val="0"/>
        <w:adjustRightInd w:val="0"/>
        <w:jc w:val="both"/>
        <w:rPr>
          <w:b/>
        </w:rPr>
      </w:pPr>
      <w:r>
        <w:rPr>
          <w:b/>
        </w:rPr>
        <w:t>ОД-2. Зона объектов социального и коммунально-бытового назначения</w:t>
      </w:r>
    </w:p>
    <w:p w:rsidR="00A81797" w:rsidRDefault="00A81797" w:rsidP="00A81797">
      <w:pPr>
        <w:widowControl w:val="0"/>
        <w:autoSpaceDE w:val="0"/>
        <w:autoSpaceDN w:val="0"/>
        <w:adjustRightInd w:val="0"/>
        <w:jc w:val="both"/>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55"/>
        <w:gridCol w:w="2481"/>
        <w:gridCol w:w="4098"/>
      </w:tblGrid>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3.5.1)</w:t>
            </w:r>
          </w:p>
          <w:p w:rsidR="00A81797" w:rsidRDefault="00A81797">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3.5.2)</w:t>
            </w:r>
          </w:p>
          <w:p w:rsidR="00A81797" w:rsidRDefault="00A81797">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w:t>
            </w:r>
            <w:r>
              <w:rPr>
                <w:b/>
                <w:sz w:val="20"/>
                <w:szCs w:val="20"/>
                <w:lang w:eastAsia="en-US"/>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iCs/>
                <w:sz w:val="20"/>
                <w:szCs w:val="20"/>
                <w:lang w:eastAsia="en-US"/>
              </w:rPr>
            </w:pPr>
            <w:r>
              <w:rPr>
                <w:iCs/>
                <w:sz w:val="20"/>
                <w:szCs w:val="20"/>
                <w:lang w:eastAsia="en-US"/>
              </w:rPr>
              <w:t>Спорт</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спортзал;</w:t>
            </w:r>
          </w:p>
          <w:p w:rsidR="00A81797" w:rsidRDefault="00A81797">
            <w:pPr>
              <w:autoSpaceDE w:val="0"/>
              <w:autoSpaceDN w:val="0"/>
              <w:adjustRightInd w:val="0"/>
              <w:spacing w:line="276" w:lineRule="auto"/>
              <w:jc w:val="both"/>
              <w:rPr>
                <w:sz w:val="20"/>
                <w:szCs w:val="20"/>
                <w:lang w:eastAsia="en-US"/>
              </w:rPr>
            </w:pPr>
            <w:r>
              <w:rPr>
                <w:sz w:val="20"/>
                <w:szCs w:val="20"/>
                <w:lang w:eastAsia="en-US"/>
              </w:rPr>
              <w:t>спорткомплекс;</w:t>
            </w:r>
          </w:p>
          <w:p w:rsidR="00A81797" w:rsidRDefault="00A81797">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3.1)</w:t>
            </w:r>
          </w:p>
          <w:p w:rsidR="00A81797" w:rsidRDefault="00A81797">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пожарное депо.</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3.4.1)</w:t>
            </w:r>
          </w:p>
          <w:p w:rsidR="00A81797" w:rsidRDefault="00A81797">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аптеки;</w:t>
            </w:r>
          </w:p>
          <w:p w:rsidR="00A81797" w:rsidRDefault="00A81797">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p w:rsidR="00A81797" w:rsidRDefault="00A81797">
            <w:pPr>
              <w:autoSpaceDE w:val="0"/>
              <w:autoSpaceDN w:val="0"/>
              <w:adjustRightInd w:val="0"/>
              <w:spacing w:line="276" w:lineRule="auto"/>
              <w:jc w:val="both"/>
              <w:rPr>
                <w:sz w:val="20"/>
                <w:szCs w:val="20"/>
                <w:lang w:eastAsia="en-US"/>
              </w:rPr>
            </w:pPr>
            <w:r>
              <w:rPr>
                <w:spacing w:val="-1"/>
                <w:sz w:val="20"/>
                <w:szCs w:val="20"/>
                <w:lang w:eastAsia="en-US"/>
              </w:rPr>
              <w:t>поликлиника.</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lastRenderedPageBreak/>
              <w:t>Максимальный процент застройки в границах земельного участка – 50%.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Стационарное медицинское обслуживание (код 3.4.2)</w:t>
            </w:r>
          </w:p>
        </w:tc>
        <w:tc>
          <w:tcPr>
            <w:tcW w:w="2507"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больницы;</w:t>
            </w:r>
          </w:p>
          <w:p w:rsidR="00A81797" w:rsidRDefault="00A81797">
            <w:pPr>
              <w:autoSpaceDE w:val="0"/>
              <w:autoSpaceDN w:val="0"/>
              <w:adjustRightInd w:val="0"/>
              <w:spacing w:line="276" w:lineRule="auto"/>
              <w:jc w:val="both"/>
              <w:rPr>
                <w:sz w:val="20"/>
                <w:szCs w:val="20"/>
                <w:lang w:eastAsia="en-US"/>
              </w:rPr>
            </w:pPr>
            <w:r>
              <w:rPr>
                <w:sz w:val="20"/>
                <w:szCs w:val="20"/>
                <w:lang w:eastAsia="en-US"/>
              </w:rPr>
              <w:t>родильные дома.</w:t>
            </w:r>
          </w:p>
          <w:p w:rsidR="00A81797" w:rsidRDefault="00A81797">
            <w:pPr>
              <w:widowControl w:val="0"/>
              <w:autoSpaceDE w:val="0"/>
              <w:autoSpaceDN w:val="0"/>
              <w:adjustRightInd w:val="0"/>
              <w:spacing w:line="276" w:lineRule="auto"/>
              <w:jc w:val="both"/>
              <w:rPr>
                <w:spacing w:val="-1"/>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A81797" w:rsidRDefault="00A81797">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скверы;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площади;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A81797" w:rsidRDefault="00A81797" w:rsidP="00A81797">
      <w:pPr>
        <w:jc w:val="both"/>
      </w:pPr>
    </w:p>
    <w:p w:rsidR="00A81797" w:rsidRDefault="00A81797" w:rsidP="00A81797">
      <w:pPr>
        <w:jc w:val="both"/>
      </w:pPr>
    </w:p>
    <w:p w:rsidR="00A81797" w:rsidRDefault="00A81797" w:rsidP="00A81797">
      <w:pPr>
        <w:jc w:val="both"/>
      </w:pPr>
    </w:p>
    <w:p w:rsidR="00A81797" w:rsidRDefault="00A81797" w:rsidP="00A81797">
      <w:pPr>
        <w:jc w:val="both"/>
      </w:pPr>
    </w:p>
    <w:p w:rsidR="00A81797" w:rsidRDefault="00A81797" w:rsidP="00A81797">
      <w:pPr>
        <w:widowControl w:val="0"/>
        <w:autoSpaceDE w:val="0"/>
        <w:autoSpaceDN w:val="0"/>
        <w:adjustRightInd w:val="0"/>
        <w:jc w:val="both"/>
        <w:rPr>
          <w:b/>
        </w:rPr>
      </w:pPr>
      <w:r>
        <w:rPr>
          <w:b/>
        </w:rPr>
        <w:t>Условно разрешенные виды использования:</w:t>
      </w:r>
    </w:p>
    <w:p w:rsidR="00A81797" w:rsidRDefault="00A81797" w:rsidP="00A81797">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9"/>
        <w:gridCol w:w="2956"/>
        <w:gridCol w:w="4091"/>
      </w:tblGrid>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302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1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4.4)</w:t>
            </w:r>
          </w:p>
        </w:tc>
        <w:tc>
          <w:tcPr>
            <w:tcW w:w="3028"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21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300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участка:500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4.6)</w:t>
            </w:r>
          </w:p>
        </w:tc>
        <w:tc>
          <w:tcPr>
            <w:tcW w:w="3028"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кафе;</w:t>
            </w:r>
          </w:p>
          <w:p w:rsidR="00A81797" w:rsidRDefault="00A81797">
            <w:pPr>
              <w:autoSpaceDE w:val="0"/>
              <w:autoSpaceDN w:val="0"/>
              <w:adjustRightInd w:val="0"/>
              <w:spacing w:line="276" w:lineRule="auto"/>
              <w:jc w:val="both"/>
              <w:rPr>
                <w:sz w:val="20"/>
                <w:szCs w:val="20"/>
                <w:lang w:eastAsia="en-US"/>
              </w:rPr>
            </w:pPr>
            <w:r>
              <w:rPr>
                <w:sz w:val="20"/>
                <w:szCs w:val="20"/>
                <w:lang w:eastAsia="en-US"/>
              </w:rPr>
              <w:t>закусочные;</w:t>
            </w:r>
          </w:p>
          <w:p w:rsidR="00A81797" w:rsidRDefault="00A81797">
            <w:pPr>
              <w:autoSpaceDE w:val="0"/>
              <w:autoSpaceDN w:val="0"/>
              <w:adjustRightInd w:val="0"/>
              <w:spacing w:line="276" w:lineRule="auto"/>
              <w:jc w:val="both"/>
              <w:rPr>
                <w:sz w:val="20"/>
                <w:szCs w:val="20"/>
                <w:lang w:eastAsia="en-US"/>
              </w:rPr>
            </w:pPr>
            <w:r>
              <w:rPr>
                <w:sz w:val="20"/>
                <w:szCs w:val="20"/>
                <w:lang w:eastAsia="en-US"/>
              </w:rPr>
              <w:t>столовые;</w:t>
            </w:r>
          </w:p>
          <w:p w:rsidR="00A81797" w:rsidRDefault="00A81797">
            <w:pPr>
              <w:autoSpaceDE w:val="0"/>
              <w:autoSpaceDN w:val="0"/>
              <w:adjustRightInd w:val="0"/>
              <w:spacing w:line="276" w:lineRule="auto"/>
              <w:jc w:val="both"/>
              <w:rPr>
                <w:sz w:val="20"/>
                <w:szCs w:val="20"/>
                <w:lang w:eastAsia="en-US"/>
              </w:rPr>
            </w:pPr>
            <w:r>
              <w:rPr>
                <w:sz w:val="20"/>
                <w:szCs w:val="20"/>
                <w:lang w:eastAsia="en-US"/>
              </w:rPr>
              <w:t>рестораны;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бары</w:t>
            </w:r>
          </w:p>
        </w:tc>
        <w:tc>
          <w:tcPr>
            <w:tcW w:w="4218"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8.3)</w:t>
            </w:r>
          </w:p>
          <w:p w:rsidR="00A81797" w:rsidRDefault="00A81797">
            <w:pPr>
              <w:autoSpaceDE w:val="0"/>
              <w:autoSpaceDN w:val="0"/>
              <w:adjustRightInd w:val="0"/>
              <w:spacing w:line="276" w:lineRule="auto"/>
              <w:jc w:val="both"/>
              <w:rPr>
                <w:sz w:val="20"/>
                <w:szCs w:val="20"/>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21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A81797" w:rsidRDefault="00A81797" w:rsidP="00A81797">
      <w:pPr>
        <w:jc w:val="both"/>
      </w:pPr>
    </w:p>
    <w:p w:rsidR="00A81797" w:rsidRDefault="00A81797" w:rsidP="00A81797">
      <w:pPr>
        <w:widowControl w:val="0"/>
        <w:autoSpaceDE w:val="0"/>
        <w:autoSpaceDN w:val="0"/>
        <w:adjustRightInd w:val="0"/>
        <w:jc w:val="both"/>
        <w:rPr>
          <w:b/>
        </w:rPr>
      </w:pPr>
      <w:r>
        <w:rPr>
          <w:b/>
        </w:rPr>
        <w:t>Вспомогательные виды разрешенного использования:</w:t>
      </w:r>
    </w:p>
    <w:p w:rsidR="00A81797" w:rsidRDefault="00A81797" w:rsidP="00A81797">
      <w:pPr>
        <w:jc w:val="both"/>
      </w:pPr>
    </w:p>
    <w:p w:rsidR="00A81797" w:rsidRDefault="00A81797" w:rsidP="00A81797">
      <w:pPr>
        <w:shd w:val="clear" w:color="auto" w:fill="FFFFFF"/>
        <w:tabs>
          <w:tab w:val="left" w:pos="9781"/>
        </w:tabs>
        <w:ind w:right="-82" w:firstLine="567"/>
        <w:jc w:val="both"/>
      </w:pPr>
      <w:r>
        <w:t>сети инженерно-технического обслуживания;</w:t>
      </w:r>
    </w:p>
    <w:p w:rsidR="00A81797" w:rsidRDefault="00A81797" w:rsidP="00A81797">
      <w:pPr>
        <w:autoSpaceDE w:val="0"/>
        <w:autoSpaceDN w:val="0"/>
        <w:adjustRightInd w:val="0"/>
        <w:ind w:firstLine="567"/>
      </w:pPr>
      <w:r>
        <w:t xml:space="preserve">элементы благоустройства территории (малые архитектурные формы, площадки для установки мусоросборников); </w:t>
      </w:r>
    </w:p>
    <w:p w:rsidR="00A81797" w:rsidRDefault="00A81797" w:rsidP="00A81797">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парковки, открытые стоянки краткосрочного хранения автомобилей</w:t>
      </w: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A81797" w:rsidRDefault="00A81797" w:rsidP="00A81797">
      <w:pPr>
        <w:autoSpaceDE w:val="0"/>
        <w:autoSpaceDN w:val="0"/>
        <w:adjustRightInd w:val="0"/>
        <w:ind w:firstLine="540"/>
        <w:jc w:val="center"/>
        <w:rPr>
          <w:b/>
        </w:rPr>
      </w:pPr>
      <w:r>
        <w:rPr>
          <w:b/>
        </w:rPr>
        <w:t>строительства</w:t>
      </w: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ConsPlusNormal0"/>
        <w:widowControl/>
        <w:ind w:firstLine="567"/>
        <w:jc w:val="both"/>
        <w:rPr>
          <w:rFonts w:ascii="Times New Roman" w:hAnsi="Times New Roman" w:cs="Times New Roman"/>
          <w:b/>
          <w:sz w:val="24"/>
          <w:szCs w:val="24"/>
        </w:rPr>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охранной зоне историко-архитектурных памятников (земельные участки в кадастровых кварталах),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 xml:space="preserve">4. Для земельных участков и других объектов недвижимости, расположенных в санитарно-защитной зоне кладбищ (земельные участки в кадастровом квартале </w:t>
      </w:r>
      <w:r>
        <w:rPr>
          <w:highlight w:val="lightGray"/>
        </w:rPr>
        <w:t>)</w:t>
      </w:r>
      <w:r>
        <w:t>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pStyle w:val="Default"/>
        <w:jc w:val="both"/>
        <w:rPr>
          <w:b/>
          <w:bCs/>
          <w:color w:val="auto"/>
        </w:rPr>
      </w:pPr>
    </w:p>
    <w:p w:rsidR="00A81797" w:rsidRDefault="00A81797" w:rsidP="00A81797">
      <w:pPr>
        <w:pStyle w:val="Default"/>
        <w:jc w:val="both"/>
        <w:rPr>
          <w:b/>
          <w:bCs/>
          <w:color w:val="auto"/>
        </w:rPr>
      </w:pPr>
    </w:p>
    <w:p w:rsidR="00A81797" w:rsidRDefault="00A81797" w:rsidP="00A81797">
      <w:pPr>
        <w:pStyle w:val="Default"/>
        <w:jc w:val="both"/>
        <w:rPr>
          <w:b/>
          <w:bCs/>
          <w:color w:val="auto"/>
        </w:rPr>
      </w:pPr>
    </w:p>
    <w:p w:rsidR="00A81797" w:rsidRDefault="00A81797" w:rsidP="00A81797">
      <w:pPr>
        <w:pStyle w:val="Default"/>
        <w:jc w:val="both"/>
        <w:rPr>
          <w:b/>
          <w:bCs/>
          <w:color w:val="auto"/>
        </w:rPr>
      </w:pPr>
    </w:p>
    <w:p w:rsidR="00A81797" w:rsidRDefault="00A81797" w:rsidP="00A81797">
      <w:pPr>
        <w:pStyle w:val="Default"/>
        <w:jc w:val="both"/>
        <w:rPr>
          <w:b/>
          <w:bCs/>
          <w:color w:val="auto"/>
        </w:rPr>
      </w:pPr>
    </w:p>
    <w:p w:rsidR="00A81797" w:rsidRDefault="00A81797" w:rsidP="00A81797">
      <w:pPr>
        <w:pStyle w:val="Default"/>
        <w:jc w:val="both"/>
        <w:rPr>
          <w:b/>
          <w:bCs/>
          <w:color w:val="auto"/>
        </w:rPr>
      </w:pPr>
    </w:p>
    <w:p w:rsidR="00A81797" w:rsidRDefault="00A81797" w:rsidP="00A81797">
      <w:pPr>
        <w:pStyle w:val="Default"/>
        <w:jc w:val="both"/>
        <w:rPr>
          <w:b/>
          <w:bCs/>
          <w:color w:val="auto"/>
        </w:rPr>
      </w:pPr>
    </w:p>
    <w:p w:rsidR="00A81797" w:rsidRDefault="00A81797" w:rsidP="00A81797">
      <w:pPr>
        <w:pStyle w:val="Default"/>
        <w:jc w:val="both"/>
        <w:rPr>
          <w:b/>
          <w:bCs/>
          <w:color w:val="auto"/>
        </w:rPr>
      </w:pPr>
      <w:r>
        <w:rPr>
          <w:b/>
          <w:bCs/>
          <w:color w:val="auto"/>
        </w:rPr>
        <w:t xml:space="preserve">Раздел 3. Производственные зоны </w:t>
      </w:r>
    </w:p>
    <w:p w:rsidR="00A81797" w:rsidRDefault="00A81797" w:rsidP="00A81797">
      <w:pPr>
        <w:widowControl w:val="0"/>
        <w:autoSpaceDE w:val="0"/>
        <w:autoSpaceDN w:val="0"/>
        <w:adjustRightInd w:val="0"/>
        <w:ind w:firstLine="708"/>
        <w:jc w:val="both"/>
        <w:outlineLvl w:val="2"/>
        <w:rPr>
          <w:b/>
          <w:bCs/>
          <w:u w:val="single"/>
        </w:rPr>
      </w:pPr>
    </w:p>
    <w:p w:rsidR="00A81797" w:rsidRDefault="00A81797" w:rsidP="00A81797">
      <w:pPr>
        <w:widowControl w:val="0"/>
        <w:autoSpaceDE w:val="0"/>
        <w:autoSpaceDN w:val="0"/>
        <w:adjustRightInd w:val="0"/>
        <w:jc w:val="both"/>
        <w:outlineLvl w:val="2"/>
        <w:rPr>
          <w:b/>
        </w:rPr>
      </w:pPr>
      <w:r>
        <w:rPr>
          <w:b/>
        </w:rPr>
        <w:t xml:space="preserve">П-1. Зона размещения производственных объектов </w:t>
      </w:r>
      <w:r>
        <w:rPr>
          <w:b/>
          <w:lang w:val="en-US"/>
        </w:rPr>
        <w:t>V</w:t>
      </w:r>
      <w:r>
        <w:rPr>
          <w:b/>
        </w:rPr>
        <w:t xml:space="preserve"> класса опасности</w:t>
      </w:r>
    </w:p>
    <w:p w:rsidR="00A81797" w:rsidRDefault="00A81797" w:rsidP="00A81797">
      <w:pPr>
        <w:widowControl w:val="0"/>
        <w:autoSpaceDE w:val="0"/>
        <w:autoSpaceDN w:val="0"/>
        <w:adjustRightInd w:val="0"/>
        <w:ind w:hanging="142"/>
        <w:jc w:val="both"/>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A81797" w:rsidRDefault="00A81797">
            <w:pPr>
              <w:shd w:val="clear" w:color="auto" w:fill="FFFFFF"/>
              <w:tabs>
                <w:tab w:val="left" w:pos="0"/>
              </w:tabs>
              <w:spacing w:line="276" w:lineRule="auto"/>
              <w:ind w:right="-79"/>
              <w:jc w:val="both"/>
              <w:rPr>
                <w:bCs/>
                <w:spacing w:val="-1"/>
                <w:sz w:val="20"/>
                <w:szCs w:val="20"/>
                <w:lang w:eastAsia="en-US"/>
              </w:rPr>
            </w:pPr>
            <w:r>
              <w:rPr>
                <w:sz w:val="20"/>
                <w:szCs w:val="20"/>
                <w:lang w:eastAsia="en-US"/>
              </w:rPr>
              <w:lastRenderedPageBreak/>
              <w:t xml:space="preserve"> (код 3.1)</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76" w:lineRule="auto"/>
              <w:ind w:right="-82"/>
              <w:jc w:val="both"/>
              <w:rPr>
                <w:sz w:val="20"/>
                <w:szCs w:val="20"/>
                <w:lang w:eastAsia="en-US"/>
              </w:rPr>
            </w:pPr>
            <w:r>
              <w:rPr>
                <w:sz w:val="20"/>
                <w:szCs w:val="20"/>
                <w:lang w:eastAsia="en-US"/>
              </w:rPr>
              <w:lastRenderedPageBreak/>
              <w:t>аварийно-диспетчерская служба;</w:t>
            </w:r>
          </w:p>
          <w:p w:rsidR="00A81797" w:rsidRDefault="00A81797">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lastRenderedPageBreak/>
              <w:t>отопительная котельная;</w:t>
            </w:r>
          </w:p>
          <w:p w:rsidR="00A81797" w:rsidRDefault="00A81797">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A81797" w:rsidRDefault="00A81797">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iCs/>
                <w:sz w:val="20"/>
                <w:szCs w:val="20"/>
                <w:lang w:eastAsia="en-US"/>
              </w:rPr>
            </w:pPr>
            <w:r>
              <w:rPr>
                <w:iCs/>
                <w:sz w:val="20"/>
                <w:szCs w:val="20"/>
                <w:lang w:eastAsia="en-US"/>
              </w:rPr>
              <w:lastRenderedPageBreak/>
              <w:t>Минимальный размер земельного участка: 20 м.</w:t>
            </w:r>
          </w:p>
          <w:p w:rsidR="00A81797" w:rsidRDefault="00A81797">
            <w:pPr>
              <w:autoSpaceDE w:val="0"/>
              <w:autoSpaceDN w:val="0"/>
              <w:adjustRightInd w:val="0"/>
              <w:spacing w:line="276" w:lineRule="auto"/>
              <w:jc w:val="both"/>
              <w:rPr>
                <w:sz w:val="20"/>
                <w:szCs w:val="20"/>
                <w:vertAlign w:val="superscript"/>
                <w:lang w:eastAsia="en-US"/>
              </w:rPr>
            </w:pPr>
            <w:r>
              <w:rPr>
                <w:sz w:val="20"/>
                <w:szCs w:val="20"/>
                <w:lang w:eastAsia="en-US"/>
              </w:rPr>
              <w:t>Минимальная площадь земельного участка: 600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A81797" w:rsidRDefault="00A81797">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Деловое управление</w:t>
            </w:r>
          </w:p>
          <w:p w:rsidR="00A81797" w:rsidRDefault="00A81797">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офисы;</w:t>
            </w:r>
          </w:p>
          <w:p w:rsidR="00A81797" w:rsidRDefault="00A81797">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vertAlign w:val="superscript"/>
                <w:lang w:eastAsia="en-US"/>
              </w:rPr>
            </w:pPr>
            <w:r>
              <w:rPr>
                <w:sz w:val="20"/>
                <w:szCs w:val="20"/>
                <w:lang w:eastAsia="en-US"/>
              </w:rPr>
              <w:t>Минимальная площадь земельного участка: 600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A81797" w:rsidRDefault="00A81797">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4.4)</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участка:300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500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w:t>
            </w:r>
            <w:r>
              <w:rPr>
                <w:sz w:val="20"/>
                <w:szCs w:val="20"/>
                <w:lang w:eastAsia="en-US"/>
              </w:rPr>
              <w:lastRenderedPageBreak/>
              <w:t>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Общественное питание (код 4.6)</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кафе;</w:t>
            </w:r>
          </w:p>
          <w:p w:rsidR="00A81797" w:rsidRDefault="00A81797">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закусочная;</w:t>
            </w:r>
          </w:p>
          <w:p w:rsidR="00A81797" w:rsidRDefault="00A81797">
            <w:pPr>
              <w:widowControl w:val="0"/>
              <w:autoSpaceDE w:val="0"/>
              <w:autoSpaceDN w:val="0"/>
              <w:adjustRightInd w:val="0"/>
              <w:spacing w:line="276" w:lineRule="auto"/>
              <w:jc w:val="both"/>
              <w:rPr>
                <w:b/>
                <w:sz w:val="20"/>
                <w:szCs w:val="20"/>
                <w:lang w:eastAsia="en-US"/>
              </w:rPr>
            </w:pPr>
            <w:r>
              <w:rPr>
                <w:spacing w:val="-1"/>
                <w:sz w:val="20"/>
                <w:szCs w:val="20"/>
                <w:lang w:eastAsia="en-US"/>
              </w:rPr>
              <w:t>столовая</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Обслуживание автотранспорта</w:t>
            </w:r>
          </w:p>
          <w:p w:rsidR="00A81797" w:rsidRDefault="00A81797">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шиномонтаж;</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автосервис;</w:t>
            </w:r>
          </w:p>
          <w:p w:rsidR="00A81797" w:rsidRDefault="00A81797">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автомойка</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A81797" w:rsidRDefault="00A81797">
            <w:pPr>
              <w:autoSpaceDE w:val="0"/>
              <w:autoSpaceDN w:val="0"/>
              <w:adjustRightInd w:val="0"/>
              <w:spacing w:line="276" w:lineRule="auto"/>
              <w:jc w:val="both"/>
              <w:rPr>
                <w:sz w:val="20"/>
                <w:szCs w:val="20"/>
                <w:vertAlign w:val="superscript"/>
                <w:lang w:eastAsia="en-US"/>
              </w:rPr>
            </w:pPr>
            <w:r>
              <w:rPr>
                <w:sz w:val="20"/>
                <w:szCs w:val="20"/>
                <w:lang w:eastAsia="en-US"/>
              </w:rPr>
              <w:t>Минимальная площадь земельного участка: 100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A81797" w:rsidRDefault="00A81797">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Объекты придорожного сервиса (код 4.9.1)</w:t>
            </w:r>
          </w:p>
        </w:tc>
        <w:tc>
          <w:tcPr>
            <w:tcW w:w="2359" w:type="dxa"/>
            <w:tcBorders>
              <w:top w:val="single" w:sz="4" w:space="0" w:color="auto"/>
              <w:left w:val="single" w:sz="4" w:space="0" w:color="auto"/>
              <w:bottom w:val="single" w:sz="4" w:space="0" w:color="auto"/>
              <w:right w:val="single" w:sz="4" w:space="0" w:color="auto"/>
            </w:tcBorders>
          </w:tcPr>
          <w:p w:rsidR="00A81797" w:rsidRDefault="00A81797">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A81797" w:rsidRDefault="00A81797">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A81797" w:rsidRDefault="00A81797">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A81797" w:rsidRDefault="00A81797">
            <w:pPr>
              <w:shd w:val="clear" w:color="auto" w:fill="FFFFFF"/>
              <w:tabs>
                <w:tab w:val="left" w:pos="0"/>
              </w:tabs>
              <w:spacing w:line="260" w:lineRule="exact"/>
              <w:ind w:right="-82"/>
              <w:jc w:val="both"/>
              <w:rPr>
                <w:bCs/>
                <w:spacing w:val="-1"/>
                <w:sz w:val="20"/>
                <w:szCs w:val="20"/>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Пищевая промышленность</w:t>
            </w:r>
          </w:p>
          <w:p w:rsidR="00A81797" w:rsidRDefault="00A81797">
            <w:pPr>
              <w:spacing w:line="276" w:lineRule="auto"/>
              <w:jc w:val="both"/>
              <w:rPr>
                <w:sz w:val="20"/>
                <w:szCs w:val="20"/>
                <w:lang w:eastAsia="en-US"/>
              </w:rPr>
            </w:pPr>
            <w:r>
              <w:rPr>
                <w:sz w:val="20"/>
                <w:szCs w:val="20"/>
                <w:lang w:eastAsia="en-US"/>
              </w:rPr>
              <w:t>(код 6.4)</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pacing w:val="-1"/>
                <w:sz w:val="20"/>
                <w:szCs w:val="20"/>
                <w:lang w:eastAsia="en-US"/>
              </w:rPr>
            </w:pPr>
            <w:r>
              <w:rPr>
                <w:sz w:val="20"/>
                <w:szCs w:val="20"/>
                <w:lang w:eastAsia="en-US"/>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Связь (код 6.9)</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A81797" w:rsidRDefault="00A81797">
            <w:pPr>
              <w:autoSpaceDE w:val="0"/>
              <w:autoSpaceDN w:val="0"/>
              <w:adjustRightInd w:val="0"/>
              <w:spacing w:line="276" w:lineRule="auto"/>
              <w:jc w:val="both"/>
              <w:rPr>
                <w:b/>
                <w:sz w:val="20"/>
                <w:szCs w:val="20"/>
                <w:lang w:eastAsia="en-US"/>
              </w:rPr>
            </w:pP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A81797" w:rsidRDefault="00A81797">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16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12.0)</w:t>
            </w:r>
          </w:p>
        </w:tc>
        <w:tc>
          <w:tcPr>
            <w:tcW w:w="235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скверы;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проезды</w:t>
            </w:r>
          </w:p>
        </w:tc>
        <w:tc>
          <w:tcPr>
            <w:tcW w:w="49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A81797" w:rsidRDefault="00A81797" w:rsidP="00A81797">
      <w:pPr>
        <w:jc w:val="both"/>
        <w:rPr>
          <w:b/>
        </w:rPr>
      </w:pPr>
    </w:p>
    <w:p w:rsidR="00A81797" w:rsidRDefault="00A81797" w:rsidP="00A81797">
      <w:pPr>
        <w:widowControl w:val="0"/>
        <w:autoSpaceDE w:val="0"/>
        <w:autoSpaceDN w:val="0"/>
        <w:adjustRightInd w:val="0"/>
        <w:jc w:val="both"/>
        <w:rPr>
          <w:b/>
        </w:rPr>
      </w:pPr>
      <w:r>
        <w:rPr>
          <w:b/>
        </w:rPr>
        <w:t>Условно разрешенные виды использования:</w:t>
      </w:r>
    </w:p>
    <w:p w:rsidR="00A81797" w:rsidRDefault="00A81797" w:rsidP="00A81797">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9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97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9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Ветеринарное обслуживание </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(код 3.10)</w:t>
            </w:r>
          </w:p>
        </w:tc>
        <w:tc>
          <w:tcPr>
            <w:tcW w:w="297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Ветеринарная лечебница</w:t>
            </w:r>
          </w:p>
        </w:tc>
        <w:tc>
          <w:tcPr>
            <w:tcW w:w="4253"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97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A81797" w:rsidRDefault="00A81797" w:rsidP="00A81797">
      <w:pPr>
        <w:jc w:val="both"/>
        <w:rPr>
          <w:b/>
        </w:rPr>
      </w:pPr>
    </w:p>
    <w:p w:rsidR="00A81797" w:rsidRDefault="00A81797" w:rsidP="00A81797">
      <w:pPr>
        <w:widowControl w:val="0"/>
        <w:autoSpaceDE w:val="0"/>
        <w:autoSpaceDN w:val="0"/>
        <w:adjustRightInd w:val="0"/>
        <w:jc w:val="both"/>
        <w:rPr>
          <w:b/>
        </w:rPr>
      </w:pPr>
      <w:r>
        <w:rPr>
          <w:b/>
        </w:rPr>
        <w:t>Вспомогательные виды разрешенного использования:</w:t>
      </w:r>
    </w:p>
    <w:p w:rsidR="00A81797" w:rsidRDefault="00A81797" w:rsidP="00A81797">
      <w:pPr>
        <w:jc w:val="both"/>
      </w:pPr>
    </w:p>
    <w:p w:rsidR="00A81797" w:rsidRDefault="00A81797" w:rsidP="00A81797">
      <w:pPr>
        <w:shd w:val="clear" w:color="auto" w:fill="FFFFFF"/>
        <w:tabs>
          <w:tab w:val="left" w:pos="9781"/>
        </w:tabs>
        <w:ind w:right="-82" w:firstLine="567"/>
        <w:jc w:val="both"/>
      </w:pPr>
      <w:r>
        <w:t>сети инженерно-технического обслуживания;</w:t>
      </w:r>
    </w:p>
    <w:p w:rsidR="00A81797" w:rsidRDefault="00A81797" w:rsidP="00A81797">
      <w:pPr>
        <w:autoSpaceDE w:val="0"/>
        <w:autoSpaceDN w:val="0"/>
        <w:adjustRightInd w:val="0"/>
        <w:ind w:firstLine="567"/>
      </w:pPr>
      <w:r>
        <w:t>парковки, открытые стоянки краткосрочного хранения автомобилей;</w:t>
      </w:r>
    </w:p>
    <w:p w:rsidR="00A81797" w:rsidRDefault="00A81797" w:rsidP="00A81797">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A81797" w:rsidRDefault="00A81797" w:rsidP="00A81797">
      <w:pPr>
        <w:autoSpaceDE w:val="0"/>
        <w:autoSpaceDN w:val="0"/>
        <w:adjustRightInd w:val="0"/>
        <w:ind w:firstLine="567"/>
      </w:pPr>
      <w:r>
        <w:t>открытые площадки складирования.</w:t>
      </w: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A81797" w:rsidRDefault="00A81797" w:rsidP="00A81797">
      <w:pPr>
        <w:autoSpaceDE w:val="0"/>
        <w:autoSpaceDN w:val="0"/>
        <w:adjustRightInd w:val="0"/>
        <w:ind w:firstLine="540"/>
        <w:jc w:val="center"/>
        <w:rPr>
          <w:b/>
        </w:rPr>
      </w:pPr>
      <w:r>
        <w:rPr>
          <w:b/>
        </w:rPr>
        <w:t>строительства</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ConsPlusNormal0"/>
        <w:widowControl/>
        <w:ind w:firstLine="567"/>
        <w:jc w:val="both"/>
        <w:rPr>
          <w:rFonts w:ascii="Times New Roman" w:hAnsi="Times New Roman" w:cs="Times New Roman"/>
          <w:b/>
          <w:sz w:val="24"/>
          <w:szCs w:val="24"/>
        </w:rPr>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охранной зоне историко-архитектурных памятников (земельные участки в кадастровых кварталах),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 xml:space="preserve">4. Для земельных участков и других объектов недвижимости, расположенных в санитарно-защитной зоне кладбищ (земельные участки в кадастровом квартале </w:t>
      </w:r>
      <w:r>
        <w:rPr>
          <w:highlight w:val="lightGray"/>
        </w:rPr>
        <w:t>)</w:t>
      </w:r>
      <w:r>
        <w:t>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autoSpaceDE w:val="0"/>
        <w:autoSpaceDN w:val="0"/>
        <w:adjustRightInd w:val="0"/>
        <w:ind w:firstLine="540"/>
        <w:jc w:val="both"/>
      </w:pPr>
    </w:p>
    <w:p w:rsidR="00A81797" w:rsidRDefault="00A81797" w:rsidP="00A81797">
      <w:pPr>
        <w:widowControl w:val="0"/>
        <w:autoSpaceDE w:val="0"/>
        <w:autoSpaceDN w:val="0"/>
        <w:adjustRightInd w:val="0"/>
        <w:jc w:val="both"/>
        <w:outlineLvl w:val="2"/>
        <w:rPr>
          <w:b/>
        </w:rPr>
      </w:pPr>
    </w:p>
    <w:p w:rsidR="00A81797" w:rsidRDefault="00A81797" w:rsidP="00A81797">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A81797" w:rsidRDefault="00A81797" w:rsidP="00A81797">
      <w:pPr>
        <w:widowControl w:val="0"/>
        <w:autoSpaceDE w:val="0"/>
        <w:autoSpaceDN w:val="0"/>
        <w:adjustRightInd w:val="0"/>
        <w:ind w:hanging="142"/>
        <w:jc w:val="both"/>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(код 1.15)</w:t>
            </w:r>
          </w:p>
          <w:p w:rsidR="00A81797" w:rsidRDefault="00A81797">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 xml:space="preserve">Обеспечение сельскохозяйственного производства </w:t>
            </w:r>
          </w:p>
          <w:p w:rsidR="00A81797" w:rsidRDefault="00A81797">
            <w:pPr>
              <w:spacing w:line="276" w:lineRule="auto"/>
              <w:jc w:val="both"/>
              <w:rPr>
                <w:sz w:val="20"/>
                <w:szCs w:val="20"/>
                <w:lang w:eastAsia="en-US"/>
              </w:rPr>
            </w:pPr>
            <w:r>
              <w:rPr>
                <w:sz w:val="20"/>
                <w:szCs w:val="20"/>
                <w:lang w:eastAsia="en-US"/>
              </w:rPr>
              <w:t>(код 1.18)</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vertAlign w:val="superscript"/>
                <w:lang w:eastAsia="en-US"/>
              </w:rPr>
            </w:pPr>
            <w:r>
              <w:rPr>
                <w:sz w:val="20"/>
                <w:szCs w:val="20"/>
                <w:lang w:eastAsia="en-US"/>
              </w:rPr>
              <w:t>Минимальная площадь земельного участка: 600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shd w:val="clear" w:color="auto" w:fill="FFFFFF"/>
              <w:tabs>
                <w:tab w:val="left" w:pos="9781"/>
              </w:tabs>
              <w:spacing w:line="276" w:lineRule="auto"/>
              <w:ind w:right="398"/>
              <w:jc w:val="both"/>
              <w:rPr>
                <w:b/>
                <w:sz w:val="20"/>
                <w:szCs w:val="20"/>
                <w:lang w:eastAsia="en-US"/>
              </w:rPr>
            </w:pPr>
            <w:r>
              <w:rPr>
                <w:b/>
                <w:sz w:val="20"/>
                <w:szCs w:val="20"/>
                <w:lang w:eastAsia="en-US"/>
              </w:rPr>
              <w:lastRenderedPageBreak/>
              <w:t>Предельное количество этажей и предельная высота зданий, строений, сооружений:</w:t>
            </w:r>
          </w:p>
          <w:p w:rsidR="00A81797" w:rsidRDefault="00A81797">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80 %.</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Деловое управление</w:t>
            </w:r>
          </w:p>
          <w:p w:rsidR="00A81797" w:rsidRDefault="00A81797">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офисы;</w:t>
            </w:r>
          </w:p>
          <w:p w:rsidR="00A81797" w:rsidRDefault="00A81797">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vertAlign w:val="superscript"/>
                <w:lang w:eastAsia="en-US"/>
              </w:rPr>
            </w:pPr>
            <w:r>
              <w:rPr>
                <w:sz w:val="20"/>
                <w:szCs w:val="20"/>
                <w:lang w:eastAsia="en-US"/>
              </w:rPr>
              <w:t>Минимальная площадь земельного участка: 600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A81797" w:rsidRDefault="00A81797">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4.4)</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участка:300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500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Максимальный процент застройки в границах </w:t>
            </w:r>
            <w:r>
              <w:rPr>
                <w:b/>
                <w:sz w:val="20"/>
                <w:szCs w:val="20"/>
                <w:lang w:eastAsia="en-US"/>
              </w:rPr>
              <w:lastRenderedPageBreak/>
              <w:t>земельного участка – 60%.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 xml:space="preserve">Легкая промышленность </w:t>
            </w:r>
          </w:p>
          <w:p w:rsidR="00A81797" w:rsidRDefault="00A81797">
            <w:pPr>
              <w:spacing w:line="276" w:lineRule="auto"/>
              <w:jc w:val="both"/>
              <w:rPr>
                <w:sz w:val="20"/>
                <w:szCs w:val="20"/>
                <w:lang w:eastAsia="en-US"/>
              </w:rPr>
            </w:pPr>
            <w:r>
              <w:rPr>
                <w:sz w:val="20"/>
                <w:szCs w:val="20"/>
                <w:lang w:eastAsia="en-US"/>
              </w:rPr>
              <w:t>(код 6.3)</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объекты текстильной, фарфоро-фаянсовой, электронной промышленности</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Borders>
              <w:top w:val="single" w:sz="4" w:space="0" w:color="auto"/>
              <w:left w:val="single" w:sz="4" w:space="0" w:color="auto"/>
              <w:bottom w:val="single" w:sz="4" w:space="0" w:color="auto"/>
              <w:right w:val="single" w:sz="4" w:space="0" w:color="auto"/>
            </w:tcBorders>
          </w:tcPr>
          <w:p w:rsidR="00A81797" w:rsidRDefault="00A81797">
            <w:pPr>
              <w:spacing w:line="276" w:lineRule="auto"/>
              <w:jc w:val="both"/>
              <w:rPr>
                <w:sz w:val="20"/>
                <w:szCs w:val="20"/>
                <w:lang w:eastAsia="en-US"/>
              </w:rPr>
            </w:pPr>
            <w:r>
              <w:rPr>
                <w:sz w:val="20"/>
                <w:szCs w:val="20"/>
                <w:lang w:eastAsia="en-US"/>
              </w:rPr>
              <w:t>Пищевая промышленность</w:t>
            </w:r>
          </w:p>
          <w:p w:rsidR="00A81797" w:rsidRDefault="00A81797">
            <w:pPr>
              <w:spacing w:line="276" w:lineRule="auto"/>
              <w:jc w:val="both"/>
              <w:rPr>
                <w:sz w:val="20"/>
                <w:szCs w:val="20"/>
                <w:lang w:eastAsia="en-US"/>
              </w:rPr>
            </w:pPr>
            <w:r>
              <w:rPr>
                <w:sz w:val="20"/>
                <w:szCs w:val="20"/>
                <w:lang w:eastAsia="en-US"/>
              </w:rPr>
              <w:t>(код 6.4)</w:t>
            </w:r>
          </w:p>
          <w:p w:rsidR="00A81797" w:rsidRDefault="00A81797">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 xml:space="preserve">Строительная промышленность </w:t>
            </w:r>
          </w:p>
          <w:p w:rsidR="00A81797" w:rsidRDefault="00A81797">
            <w:pPr>
              <w:spacing w:line="276" w:lineRule="auto"/>
              <w:jc w:val="both"/>
              <w:rPr>
                <w:sz w:val="20"/>
                <w:szCs w:val="20"/>
                <w:lang w:eastAsia="en-US"/>
              </w:rPr>
            </w:pPr>
            <w:r>
              <w:rPr>
                <w:sz w:val="20"/>
                <w:szCs w:val="20"/>
                <w:lang w:eastAsia="en-US"/>
              </w:rPr>
              <w:t>(код 6.6)</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предназначенные для производства: строительных материалов (кирпичей, пиломатериалов), столярной продукции, </w:t>
            </w:r>
            <w:r>
              <w:rPr>
                <w:sz w:val="20"/>
                <w:szCs w:val="20"/>
                <w:lang w:eastAsia="en-US"/>
              </w:rPr>
              <w:lastRenderedPageBreak/>
              <w:t>сборных домов или их частей и тому подобной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w:t>
            </w:r>
            <w:r>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A81797" w:rsidRDefault="00A81797">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A81797" w:rsidRDefault="00A81797">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A81797" w:rsidRDefault="00A81797">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A81797" w:rsidRDefault="00A81797">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vertAlign w:val="superscript"/>
                <w:lang w:eastAsia="en-US"/>
              </w:rPr>
            </w:pPr>
            <w:r>
              <w:rPr>
                <w:sz w:val="20"/>
                <w:szCs w:val="20"/>
                <w:lang w:eastAsia="en-US"/>
              </w:rPr>
              <w:t>Минимальная площадь земельного участка: 600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A81797" w:rsidRDefault="00A81797">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Обслуживание автотранспорта</w:t>
            </w:r>
          </w:p>
          <w:p w:rsidR="00A81797" w:rsidRDefault="00A81797">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шиномонтаж;</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автосервис;</w:t>
            </w:r>
          </w:p>
          <w:p w:rsidR="00A81797" w:rsidRDefault="00A81797">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автомойка</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A81797" w:rsidRDefault="00A81797">
            <w:pPr>
              <w:autoSpaceDE w:val="0"/>
              <w:autoSpaceDN w:val="0"/>
              <w:adjustRightInd w:val="0"/>
              <w:spacing w:line="276" w:lineRule="auto"/>
              <w:jc w:val="both"/>
              <w:rPr>
                <w:sz w:val="20"/>
                <w:szCs w:val="20"/>
                <w:vertAlign w:val="superscript"/>
                <w:lang w:eastAsia="en-US"/>
              </w:rPr>
            </w:pPr>
            <w:r>
              <w:rPr>
                <w:sz w:val="20"/>
                <w:szCs w:val="20"/>
                <w:lang w:eastAsia="en-US"/>
              </w:rPr>
              <w:t>Минимальная площадь земельного участка: 100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b/>
                <w:sz w:val="20"/>
                <w:szCs w:val="20"/>
                <w:lang w:eastAsia="en-US"/>
              </w:rPr>
              <w:lastRenderedPageBreak/>
              <w:t>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A81797" w:rsidRDefault="00A81797">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pacing w:line="276" w:lineRule="auto"/>
              <w:jc w:val="both"/>
              <w:rPr>
                <w:sz w:val="20"/>
                <w:szCs w:val="20"/>
                <w:lang w:eastAsia="en-US"/>
              </w:rPr>
            </w:pPr>
            <w:r>
              <w:rPr>
                <w:sz w:val="20"/>
                <w:szCs w:val="20"/>
                <w:lang w:eastAsia="en-US"/>
              </w:rPr>
              <w:t>Объекты придорожного сервиса (код 4.9.1)</w:t>
            </w:r>
          </w:p>
        </w:tc>
        <w:tc>
          <w:tcPr>
            <w:tcW w:w="2363" w:type="dxa"/>
            <w:tcBorders>
              <w:top w:val="single" w:sz="4" w:space="0" w:color="auto"/>
              <w:left w:val="single" w:sz="4" w:space="0" w:color="auto"/>
              <w:bottom w:val="single" w:sz="4" w:space="0" w:color="auto"/>
              <w:right w:val="single" w:sz="4" w:space="0" w:color="auto"/>
            </w:tcBorders>
          </w:tcPr>
          <w:p w:rsidR="00A81797" w:rsidRDefault="00A81797">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A81797" w:rsidRDefault="00A81797">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A81797" w:rsidRDefault="00A81797">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A81797" w:rsidRDefault="00A81797">
            <w:pPr>
              <w:shd w:val="clear" w:color="auto" w:fill="FFFFFF"/>
              <w:tabs>
                <w:tab w:val="left" w:pos="0"/>
              </w:tabs>
              <w:spacing w:line="260" w:lineRule="exact"/>
              <w:ind w:right="-82"/>
              <w:jc w:val="both"/>
              <w:rPr>
                <w:bCs/>
                <w:spacing w:val="-1"/>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Связь (код 6.9)</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A81797" w:rsidRDefault="00A81797">
            <w:pPr>
              <w:autoSpaceDE w:val="0"/>
              <w:autoSpaceDN w:val="0"/>
              <w:adjustRightInd w:val="0"/>
              <w:spacing w:line="276" w:lineRule="auto"/>
              <w:jc w:val="both"/>
              <w:rPr>
                <w:b/>
                <w:sz w:val="20"/>
                <w:szCs w:val="20"/>
                <w:lang w:eastAsia="en-US"/>
              </w:rPr>
            </w:pP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A81797" w:rsidRDefault="00A81797">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w:t>
            </w:r>
            <w:r>
              <w:rPr>
                <w:sz w:val="20"/>
                <w:szCs w:val="20"/>
                <w:lang w:eastAsia="en-US"/>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13</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shd w:val="clear" w:color="auto" w:fill="FFFFFF"/>
              <w:tabs>
                <w:tab w:val="left" w:pos="0"/>
              </w:tabs>
              <w:spacing w:line="276" w:lineRule="auto"/>
              <w:ind w:right="-79"/>
              <w:jc w:val="both"/>
              <w:rPr>
                <w:sz w:val="20"/>
                <w:szCs w:val="20"/>
                <w:lang w:eastAsia="en-US"/>
              </w:rPr>
            </w:pPr>
            <w:r>
              <w:rPr>
                <w:sz w:val="20"/>
                <w:szCs w:val="20"/>
                <w:lang w:eastAsia="en-US"/>
              </w:rPr>
              <w:t>Специальная деятельность (код 12.2)</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Размещение, хранение,</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захоронение, утилизация,</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накопление, обработка,</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обезвреживание отходов</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A81797" w:rsidRDefault="00A81797">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14</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12.0)</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скверы;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r>
        <w:rPr>
          <w:b/>
        </w:rPr>
        <w:t>Условно разрешенные виды использования:</w:t>
      </w:r>
    </w:p>
    <w:p w:rsidR="00A81797" w:rsidRDefault="00A81797" w:rsidP="00A81797">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A81797" w:rsidTr="00A81797">
        <w:tc>
          <w:tcPr>
            <w:tcW w:w="64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64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 xml:space="preserve">для размещения объектов капитального строительства, предназначенных для продажи товаров, торговая площадь которых составляет от 100 до 500 кв. </w:t>
            </w:r>
            <w:r>
              <w:rPr>
                <w:sz w:val="20"/>
                <w:szCs w:val="20"/>
                <w:lang w:eastAsia="en-US"/>
              </w:rPr>
              <w:lastRenderedPageBreak/>
              <w:t>м.</w:t>
            </w:r>
          </w:p>
        </w:tc>
        <w:tc>
          <w:tcPr>
            <w:tcW w:w="4820"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w:t>
            </w:r>
            <w:r>
              <w:rPr>
                <w:sz w:val="20"/>
                <w:szCs w:val="20"/>
                <w:lang w:eastAsia="en-US"/>
              </w:rPr>
              <w:lastRenderedPageBreak/>
              <w:t>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r>
        <w:rPr>
          <w:b/>
        </w:rPr>
        <w:t>Вспомогательные виды разрешенного использования:</w:t>
      </w:r>
    </w:p>
    <w:p w:rsidR="00A81797" w:rsidRDefault="00A81797" w:rsidP="00A81797">
      <w:pPr>
        <w:jc w:val="both"/>
      </w:pPr>
    </w:p>
    <w:p w:rsidR="00A81797" w:rsidRDefault="00A81797" w:rsidP="00A81797">
      <w:pPr>
        <w:shd w:val="clear" w:color="auto" w:fill="FFFFFF"/>
        <w:tabs>
          <w:tab w:val="left" w:pos="9781"/>
        </w:tabs>
        <w:ind w:right="-82" w:firstLine="567"/>
        <w:jc w:val="both"/>
      </w:pPr>
      <w:r>
        <w:t>сети инженерно-технического обслуживания;</w:t>
      </w:r>
    </w:p>
    <w:p w:rsidR="00A81797" w:rsidRDefault="00A81797" w:rsidP="00A81797">
      <w:pPr>
        <w:autoSpaceDE w:val="0"/>
        <w:autoSpaceDN w:val="0"/>
        <w:adjustRightInd w:val="0"/>
        <w:ind w:firstLine="567"/>
      </w:pPr>
      <w:r>
        <w:t>парковки, открытые стоянки краткосрочного хранения автомобилей;</w:t>
      </w:r>
    </w:p>
    <w:p w:rsidR="00A81797" w:rsidRDefault="00A81797" w:rsidP="00A81797">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A81797" w:rsidRDefault="00A81797" w:rsidP="00A81797">
      <w:pPr>
        <w:autoSpaceDE w:val="0"/>
        <w:autoSpaceDN w:val="0"/>
        <w:adjustRightInd w:val="0"/>
        <w:ind w:firstLine="567"/>
      </w:pPr>
      <w:r>
        <w:t>открытые площадки складирования.</w:t>
      </w:r>
    </w:p>
    <w:p w:rsidR="00A81797" w:rsidRDefault="00A81797" w:rsidP="00A81797">
      <w:pPr>
        <w:jc w:val="both"/>
        <w:rPr>
          <w:b/>
        </w:rPr>
      </w:pPr>
    </w:p>
    <w:p w:rsidR="00A81797" w:rsidRDefault="00A81797" w:rsidP="00A81797">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A81797" w:rsidRDefault="00A81797" w:rsidP="00A81797">
      <w:pPr>
        <w:autoSpaceDE w:val="0"/>
        <w:autoSpaceDN w:val="0"/>
        <w:adjustRightInd w:val="0"/>
        <w:ind w:firstLine="540"/>
        <w:jc w:val="center"/>
        <w:rPr>
          <w:b/>
        </w:rPr>
      </w:pPr>
      <w:r>
        <w:rPr>
          <w:b/>
        </w:rPr>
        <w:t>строительства</w:t>
      </w: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ConsPlusNormal0"/>
        <w:widowControl/>
        <w:ind w:firstLine="567"/>
        <w:jc w:val="both"/>
        <w:rPr>
          <w:rFonts w:ascii="Times New Roman" w:hAnsi="Times New Roman" w:cs="Times New Roman"/>
          <w:b/>
          <w:sz w:val="24"/>
          <w:szCs w:val="24"/>
        </w:rPr>
      </w:pPr>
    </w:p>
    <w:p w:rsidR="00A81797" w:rsidRDefault="00A81797" w:rsidP="00A81797">
      <w:pPr>
        <w:autoSpaceDE w:val="0"/>
        <w:autoSpaceDN w:val="0"/>
        <w:adjustRightInd w:val="0"/>
        <w:ind w:firstLine="540"/>
        <w:jc w:val="both"/>
      </w:pPr>
      <w:r>
        <w:lastRenderedPageBreak/>
        <w:t>4. Для земельных участков и других объектов недвижимости, расположенных в охранной зоне историко-архитектурных памятников (земельные участки в кадастровых кварталах),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санитарно-защитной зоне кладбищ (земельные участки в кадастровом квартале) 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pStyle w:val="Default"/>
        <w:jc w:val="both"/>
        <w:rPr>
          <w:b/>
          <w:bCs/>
          <w:color w:val="auto"/>
        </w:rPr>
      </w:pPr>
    </w:p>
    <w:p w:rsidR="00A81797" w:rsidRDefault="00A81797" w:rsidP="00A81797">
      <w:pPr>
        <w:pStyle w:val="Default"/>
        <w:jc w:val="both"/>
        <w:rPr>
          <w:b/>
          <w:bCs/>
          <w:color w:val="auto"/>
        </w:rPr>
      </w:pPr>
      <w:r>
        <w:rPr>
          <w:b/>
          <w:bCs/>
          <w:color w:val="auto"/>
        </w:rPr>
        <w:t>Раздел 4. Зоны инженерной и транспортной инфраструктуры</w:t>
      </w:r>
    </w:p>
    <w:p w:rsidR="00A81797" w:rsidRDefault="00A81797" w:rsidP="00A81797">
      <w:pPr>
        <w:pStyle w:val="Default"/>
        <w:jc w:val="both"/>
        <w:rPr>
          <w:b/>
          <w:bCs/>
          <w:color w:val="auto"/>
        </w:rPr>
      </w:pPr>
    </w:p>
    <w:p w:rsidR="00A81797" w:rsidRDefault="00A81797" w:rsidP="00A81797">
      <w:pPr>
        <w:widowControl w:val="0"/>
        <w:autoSpaceDE w:val="0"/>
        <w:autoSpaceDN w:val="0"/>
        <w:adjustRightInd w:val="0"/>
        <w:jc w:val="both"/>
        <w:outlineLvl w:val="2"/>
        <w:rPr>
          <w:b/>
        </w:rPr>
      </w:pPr>
      <w:r>
        <w:rPr>
          <w:b/>
        </w:rPr>
        <w:t xml:space="preserve">ИТИ-1. </w:t>
      </w:r>
      <w:r>
        <w:rPr>
          <w:b/>
          <w:bCs/>
        </w:rPr>
        <w:t>Зона инженерной и транспортной инфраструктуры</w:t>
      </w:r>
    </w:p>
    <w:p w:rsidR="00A81797" w:rsidRDefault="00A81797" w:rsidP="00A81797">
      <w:pPr>
        <w:widowControl w:val="0"/>
        <w:autoSpaceDE w:val="0"/>
        <w:autoSpaceDN w:val="0"/>
        <w:adjustRightInd w:val="0"/>
        <w:ind w:hanging="142"/>
        <w:jc w:val="both"/>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pStyle w:val="33"/>
              <w:tabs>
                <w:tab w:val="num" w:pos="1368"/>
                <w:tab w:val="num" w:pos="2432"/>
                <w:tab w:val="left" w:pos="9638"/>
              </w:tabs>
              <w:spacing w:line="276" w:lineRule="auto"/>
              <w:ind w:left="0" w:right="-82"/>
              <w:rPr>
                <w:bCs w:val="0"/>
                <w:sz w:val="20"/>
                <w:szCs w:val="20"/>
                <w:lang w:eastAsia="en-US"/>
              </w:rPr>
            </w:pPr>
            <w:r>
              <w:rPr>
                <w:bCs w:val="0"/>
                <w:sz w:val="20"/>
                <w:szCs w:val="20"/>
                <w:lang w:eastAsia="en-US"/>
              </w:rPr>
              <w:t>объекты водоснабжения: артезианские  скважины,</w:t>
            </w:r>
          </w:p>
          <w:p w:rsidR="00A81797" w:rsidRDefault="00A81797">
            <w:pPr>
              <w:pStyle w:val="33"/>
              <w:tabs>
                <w:tab w:val="num" w:pos="1368"/>
                <w:tab w:val="num" w:pos="2432"/>
                <w:tab w:val="left" w:pos="9638"/>
              </w:tabs>
              <w:spacing w:line="276" w:lineRule="auto"/>
              <w:ind w:left="0" w:right="-82"/>
              <w:rPr>
                <w:bCs w:val="0"/>
                <w:sz w:val="20"/>
                <w:szCs w:val="20"/>
                <w:lang w:eastAsia="en-US"/>
              </w:rPr>
            </w:pPr>
            <w:r>
              <w:rPr>
                <w:bCs w:val="0"/>
                <w:sz w:val="20"/>
                <w:szCs w:val="20"/>
                <w:lang w:eastAsia="en-US"/>
              </w:rPr>
              <w:t>насосные станции водоснабжения;</w:t>
            </w:r>
          </w:p>
          <w:p w:rsidR="00A81797" w:rsidRDefault="00A81797">
            <w:pPr>
              <w:pStyle w:val="33"/>
              <w:tabs>
                <w:tab w:val="num" w:pos="1710"/>
                <w:tab w:val="num" w:pos="2520"/>
                <w:tab w:val="left" w:pos="9638"/>
              </w:tabs>
              <w:spacing w:line="276" w:lineRule="auto"/>
              <w:ind w:left="0" w:right="-82"/>
              <w:rPr>
                <w:bCs w:val="0"/>
                <w:sz w:val="20"/>
                <w:szCs w:val="20"/>
                <w:lang w:eastAsia="en-US"/>
              </w:rPr>
            </w:pPr>
            <w:r>
              <w:rPr>
                <w:bCs w:val="0"/>
                <w:sz w:val="20"/>
                <w:szCs w:val="20"/>
                <w:lang w:eastAsia="en-US"/>
              </w:rPr>
              <w:t>реагентное хозяйство,</w:t>
            </w:r>
          </w:p>
          <w:p w:rsidR="00A81797" w:rsidRDefault="00A81797">
            <w:pPr>
              <w:pStyle w:val="33"/>
              <w:tabs>
                <w:tab w:val="num" w:pos="1710"/>
                <w:tab w:val="num" w:pos="2520"/>
                <w:tab w:val="left" w:pos="9638"/>
              </w:tabs>
              <w:spacing w:line="276" w:lineRule="auto"/>
              <w:ind w:left="0" w:right="-82"/>
              <w:rPr>
                <w:bCs w:val="0"/>
                <w:sz w:val="20"/>
                <w:szCs w:val="20"/>
                <w:lang w:eastAsia="en-US"/>
              </w:rPr>
            </w:pPr>
            <w:r>
              <w:rPr>
                <w:bCs w:val="0"/>
                <w:sz w:val="20"/>
                <w:szCs w:val="20"/>
                <w:lang w:eastAsia="en-US"/>
              </w:rPr>
              <w:t>регулирующие и запасные емкости;</w:t>
            </w:r>
          </w:p>
          <w:p w:rsidR="00A81797" w:rsidRDefault="00A81797">
            <w:pPr>
              <w:pStyle w:val="33"/>
              <w:tabs>
                <w:tab w:val="num" w:pos="1368"/>
                <w:tab w:val="num" w:pos="2432"/>
                <w:tab w:val="left" w:pos="9638"/>
              </w:tabs>
              <w:spacing w:line="276" w:lineRule="auto"/>
              <w:ind w:left="0" w:right="-82"/>
              <w:rPr>
                <w:bCs w:val="0"/>
                <w:sz w:val="20"/>
                <w:szCs w:val="20"/>
                <w:lang w:eastAsia="en-US"/>
              </w:rPr>
            </w:pPr>
            <w:r>
              <w:rPr>
                <w:bCs w:val="0"/>
                <w:sz w:val="20"/>
                <w:szCs w:val="20"/>
                <w:lang w:eastAsia="en-US"/>
              </w:rPr>
              <w:t>объекты канализации:</w:t>
            </w:r>
          </w:p>
          <w:p w:rsidR="00A81797" w:rsidRDefault="00A81797">
            <w:pPr>
              <w:pStyle w:val="33"/>
              <w:tabs>
                <w:tab w:val="num" w:pos="1710"/>
                <w:tab w:val="left" w:pos="9638"/>
                <w:tab w:val="left" w:pos="9690"/>
                <w:tab w:val="left" w:pos="9747"/>
              </w:tabs>
              <w:spacing w:line="276" w:lineRule="auto"/>
              <w:ind w:left="0" w:right="-82"/>
              <w:rPr>
                <w:bCs w:val="0"/>
                <w:sz w:val="20"/>
                <w:szCs w:val="20"/>
                <w:lang w:eastAsia="en-US"/>
              </w:rPr>
            </w:pPr>
            <w:r>
              <w:rPr>
                <w:bCs w:val="0"/>
                <w:sz w:val="20"/>
                <w:szCs w:val="20"/>
                <w:lang w:eastAsia="en-US"/>
              </w:rPr>
              <w:t>канализационные оружения механической и биологической очистки стоков,</w:t>
            </w:r>
          </w:p>
          <w:p w:rsidR="00A81797" w:rsidRDefault="00A81797">
            <w:pPr>
              <w:pStyle w:val="33"/>
              <w:tabs>
                <w:tab w:val="num" w:pos="1710"/>
                <w:tab w:val="num" w:pos="2520"/>
                <w:tab w:val="left" w:pos="9638"/>
              </w:tabs>
              <w:spacing w:line="276" w:lineRule="auto"/>
              <w:ind w:left="0" w:right="-82"/>
              <w:rPr>
                <w:bCs w:val="0"/>
                <w:sz w:val="20"/>
                <w:szCs w:val="20"/>
                <w:lang w:eastAsia="en-US"/>
              </w:rPr>
            </w:pPr>
            <w:r>
              <w:rPr>
                <w:bCs w:val="0"/>
                <w:sz w:val="20"/>
                <w:szCs w:val="20"/>
                <w:lang w:eastAsia="en-US"/>
              </w:rPr>
              <w:t>канализационные насосные станции;</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объекты электроснабжения;</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A81797" w:rsidRDefault="00A81797">
            <w:pPr>
              <w:autoSpaceDE w:val="0"/>
              <w:autoSpaceDN w:val="0"/>
              <w:adjustRightInd w:val="0"/>
              <w:spacing w:line="276" w:lineRule="auto"/>
              <w:rPr>
                <w:lang w:eastAsia="en-US"/>
              </w:rPr>
            </w:pPr>
            <w:r>
              <w:rPr>
                <w:sz w:val="20"/>
                <w:szCs w:val="20"/>
                <w:lang w:eastAsia="en-US"/>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A81797" w:rsidRDefault="00A81797">
            <w:pPr>
              <w:widowControl w:val="0"/>
              <w:autoSpaceDE w:val="0"/>
              <w:autoSpaceDN w:val="0"/>
              <w:adjustRightInd w:val="0"/>
              <w:spacing w:line="276" w:lineRule="auto"/>
              <w:jc w:val="both"/>
              <w:rPr>
                <w:b/>
                <w:sz w:val="20"/>
                <w:szCs w:val="20"/>
                <w:lang w:eastAsia="en-US"/>
              </w:rPr>
            </w:pP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Обслуживание автотранспорта (код 4.9)</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гаражи;</w:t>
            </w:r>
          </w:p>
          <w:p w:rsidR="00A81797" w:rsidRDefault="00A81797">
            <w:pPr>
              <w:autoSpaceDE w:val="0"/>
              <w:autoSpaceDN w:val="0"/>
              <w:adjustRightInd w:val="0"/>
              <w:spacing w:line="276" w:lineRule="auto"/>
              <w:jc w:val="both"/>
              <w:rPr>
                <w:sz w:val="20"/>
                <w:szCs w:val="20"/>
                <w:lang w:eastAsia="en-US"/>
              </w:rPr>
            </w:pPr>
            <w:r>
              <w:rPr>
                <w:sz w:val="20"/>
                <w:szCs w:val="20"/>
                <w:lang w:eastAsia="en-US"/>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метра.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Pr>
                <w:sz w:val="20"/>
                <w:szCs w:val="20"/>
                <w:lang w:eastAsia="en-US"/>
              </w:rPr>
              <w:lastRenderedPageBreak/>
              <w:t>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высота– 6 м.</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Объекты придорожного сервиса (код 4.9.1)</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автозаправочные станции;</w:t>
            </w:r>
          </w:p>
          <w:p w:rsidR="00A81797" w:rsidRDefault="00A81797">
            <w:pPr>
              <w:autoSpaceDE w:val="0"/>
              <w:autoSpaceDN w:val="0"/>
              <w:adjustRightInd w:val="0"/>
              <w:spacing w:line="276" w:lineRule="auto"/>
              <w:jc w:val="both"/>
              <w:rPr>
                <w:sz w:val="20"/>
                <w:szCs w:val="20"/>
                <w:lang w:eastAsia="en-US"/>
              </w:rPr>
            </w:pPr>
            <w:r>
              <w:rPr>
                <w:sz w:val="20"/>
                <w:szCs w:val="20"/>
                <w:lang w:eastAsia="en-US"/>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метра.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высота – 10 м.</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Связь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6.8)</w:t>
            </w:r>
          </w:p>
          <w:p w:rsidR="00A81797" w:rsidRDefault="00A81797">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 код 12.0)</w:t>
            </w:r>
          </w:p>
          <w:p w:rsidR="00A81797" w:rsidRDefault="00A81797">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скверы;</w:t>
            </w:r>
          </w:p>
          <w:p w:rsidR="00A81797" w:rsidRDefault="00A81797">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A81797" w:rsidRDefault="00A81797">
            <w:pPr>
              <w:widowControl w:val="0"/>
              <w:autoSpaceDE w:val="0"/>
              <w:autoSpaceDN w:val="0"/>
              <w:adjustRightInd w:val="0"/>
              <w:spacing w:line="276" w:lineRule="auto"/>
              <w:jc w:val="both"/>
              <w:rPr>
                <w:b/>
                <w:sz w:val="20"/>
                <w:szCs w:val="20"/>
                <w:lang w:eastAsia="en-US"/>
              </w:rPr>
            </w:pPr>
          </w:p>
        </w:tc>
      </w:tr>
    </w:tbl>
    <w:p w:rsidR="00A81797" w:rsidRDefault="00A81797" w:rsidP="00A81797">
      <w:pPr>
        <w:jc w:val="both"/>
        <w:rPr>
          <w:b/>
          <w:bCs/>
        </w:rPr>
      </w:pPr>
    </w:p>
    <w:p w:rsidR="00A81797" w:rsidRDefault="00A81797" w:rsidP="00A81797">
      <w:pPr>
        <w:autoSpaceDE w:val="0"/>
        <w:autoSpaceDN w:val="0"/>
        <w:adjustRightInd w:val="0"/>
        <w:jc w:val="both"/>
      </w:pPr>
      <w:r>
        <w:rPr>
          <w:b/>
        </w:rPr>
        <w:t>Условно разрешенные виды использования</w:t>
      </w:r>
      <w:r>
        <w:t xml:space="preserve"> – не установлены.</w:t>
      </w:r>
    </w:p>
    <w:p w:rsidR="00A81797" w:rsidRDefault="00A81797" w:rsidP="00A81797">
      <w:pPr>
        <w:autoSpaceDE w:val="0"/>
        <w:autoSpaceDN w:val="0"/>
        <w:adjustRightInd w:val="0"/>
        <w:jc w:val="both"/>
      </w:pPr>
      <w:r>
        <w:rPr>
          <w:b/>
        </w:rPr>
        <w:t>Вспомогательные виды разрешенного использования</w:t>
      </w:r>
      <w:r>
        <w:t xml:space="preserve"> – не установлены.</w:t>
      </w:r>
    </w:p>
    <w:p w:rsidR="00A81797" w:rsidRDefault="00A81797" w:rsidP="00A81797">
      <w:pPr>
        <w:autoSpaceDE w:val="0"/>
        <w:autoSpaceDN w:val="0"/>
        <w:adjustRightInd w:val="0"/>
        <w:jc w:val="both"/>
      </w:pPr>
    </w:p>
    <w:p w:rsidR="00A81797" w:rsidRDefault="00A81797" w:rsidP="00A81797">
      <w:pPr>
        <w:autoSpaceDE w:val="0"/>
        <w:autoSpaceDN w:val="0"/>
        <w:adjustRightInd w:val="0"/>
        <w:rPr>
          <w:b/>
        </w:rPr>
      </w:pPr>
    </w:p>
    <w:p w:rsidR="00A81797" w:rsidRDefault="00A81797" w:rsidP="00A81797">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A81797" w:rsidRDefault="00A81797" w:rsidP="00A81797">
      <w:pPr>
        <w:autoSpaceDE w:val="0"/>
        <w:autoSpaceDN w:val="0"/>
        <w:adjustRightInd w:val="0"/>
        <w:ind w:firstLine="540"/>
        <w:jc w:val="center"/>
        <w:rPr>
          <w:b/>
        </w:rPr>
      </w:pPr>
      <w:r>
        <w:rPr>
          <w:b/>
        </w:rPr>
        <w:t xml:space="preserve"> строительства</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ConsPlusNormal0"/>
        <w:widowControl/>
        <w:ind w:firstLine="567"/>
        <w:jc w:val="both"/>
        <w:rPr>
          <w:rFonts w:ascii="Times New Roman" w:hAnsi="Times New Roman" w:cs="Times New Roman"/>
          <w:b/>
          <w:sz w:val="24"/>
          <w:szCs w:val="24"/>
        </w:rPr>
      </w:pPr>
    </w:p>
    <w:p w:rsidR="00A81797" w:rsidRDefault="00A81797" w:rsidP="00A81797">
      <w:pPr>
        <w:autoSpaceDE w:val="0"/>
        <w:autoSpaceDN w:val="0"/>
        <w:adjustRightInd w:val="0"/>
        <w:ind w:firstLine="540"/>
        <w:jc w:val="both"/>
      </w:pPr>
      <w:r>
        <w:t xml:space="preserve">4. Для земельных участков и других объектов недвижимости, расположенных в охранной зоне историко-архитектурных памятников (земельные участки в кадастровых кварталах </w:t>
      </w:r>
      <w:r>
        <w:rPr>
          <w:highlight w:val="lightGray"/>
        </w:rPr>
        <w:t>),</w:t>
      </w:r>
      <w:r>
        <w:t xml:space="preserve">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 xml:space="preserve">4. Для земельных участков и других объектов недвижимости, расположенных в санитарно-защитной зоне кладбищ (земельные участки в кадастровом квартале </w:t>
      </w:r>
      <w:r>
        <w:rPr>
          <w:highlight w:val="lightGray"/>
        </w:rPr>
        <w:t>)</w:t>
      </w:r>
      <w:r>
        <w:t>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widowControl w:val="0"/>
        <w:autoSpaceDE w:val="0"/>
        <w:autoSpaceDN w:val="0"/>
        <w:adjustRightInd w:val="0"/>
        <w:jc w:val="both"/>
        <w:outlineLvl w:val="2"/>
        <w:rPr>
          <w:b/>
        </w:rPr>
      </w:pPr>
    </w:p>
    <w:p w:rsidR="00A81797" w:rsidRDefault="00A81797" w:rsidP="00A81797">
      <w:pPr>
        <w:widowControl w:val="0"/>
        <w:autoSpaceDE w:val="0"/>
        <w:autoSpaceDN w:val="0"/>
        <w:adjustRightInd w:val="0"/>
        <w:jc w:val="both"/>
        <w:rPr>
          <w:b/>
        </w:rPr>
      </w:pPr>
    </w:p>
    <w:p w:rsidR="00A81797" w:rsidRDefault="00A81797" w:rsidP="00A81797">
      <w:pPr>
        <w:pStyle w:val="Default"/>
        <w:jc w:val="both"/>
        <w:rPr>
          <w:b/>
          <w:bCs/>
          <w:color w:val="auto"/>
        </w:rPr>
      </w:pPr>
      <w:r>
        <w:rPr>
          <w:b/>
          <w:bCs/>
          <w:color w:val="auto"/>
        </w:rPr>
        <w:t>Раздел 5. Зоны специального назначения</w:t>
      </w:r>
    </w:p>
    <w:p w:rsidR="00A81797" w:rsidRDefault="00A81797" w:rsidP="00A81797">
      <w:pPr>
        <w:pStyle w:val="Default"/>
        <w:jc w:val="both"/>
        <w:rPr>
          <w:b/>
          <w:bCs/>
          <w:color w:val="auto"/>
        </w:rPr>
      </w:pPr>
    </w:p>
    <w:p w:rsidR="00A81797" w:rsidRDefault="00A81797" w:rsidP="00A81797">
      <w:pPr>
        <w:widowControl w:val="0"/>
        <w:autoSpaceDE w:val="0"/>
        <w:autoSpaceDN w:val="0"/>
        <w:adjustRightInd w:val="0"/>
        <w:jc w:val="both"/>
        <w:outlineLvl w:val="2"/>
        <w:rPr>
          <w:b/>
        </w:rPr>
      </w:pPr>
      <w:r>
        <w:rPr>
          <w:b/>
        </w:rPr>
        <w:t xml:space="preserve">СН. </w:t>
      </w:r>
      <w:r>
        <w:rPr>
          <w:b/>
          <w:bCs/>
        </w:rPr>
        <w:t>Зона кладбищ</w:t>
      </w:r>
    </w:p>
    <w:p w:rsidR="00A81797" w:rsidRDefault="00A81797" w:rsidP="00A81797">
      <w:pPr>
        <w:widowControl w:val="0"/>
        <w:autoSpaceDE w:val="0"/>
        <w:autoSpaceDN w:val="0"/>
        <w:adjustRightInd w:val="0"/>
        <w:ind w:hanging="142"/>
        <w:jc w:val="both"/>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Ритуальная деятельность (код 12.1)</w:t>
            </w:r>
          </w:p>
        </w:tc>
        <w:tc>
          <w:tcPr>
            <w:tcW w:w="236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кладбище;</w:t>
            </w:r>
          </w:p>
          <w:p w:rsidR="00A81797" w:rsidRDefault="00A81797">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300 м</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площадь: 40 га</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spacing w:line="276" w:lineRule="auto"/>
              <w:rPr>
                <w:sz w:val="20"/>
                <w:szCs w:val="20"/>
                <w:lang w:eastAsia="en-US"/>
              </w:rPr>
            </w:pPr>
            <w:r>
              <w:rPr>
                <w:sz w:val="20"/>
                <w:szCs w:val="20"/>
                <w:lang w:eastAsia="en-US"/>
              </w:rPr>
              <w:t>Предельная высота 10 м.</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60 %.</w:t>
            </w:r>
          </w:p>
        </w:tc>
      </w:tr>
      <w:tr w:rsidR="00A81797" w:rsidTr="00A81797">
        <w:tc>
          <w:tcPr>
            <w:tcW w:w="503"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12.0)</w:t>
            </w:r>
          </w:p>
          <w:p w:rsidR="00A81797" w:rsidRDefault="00A81797">
            <w:pPr>
              <w:widowControl w:val="0"/>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A81797" w:rsidRDefault="00A81797">
            <w:pPr>
              <w:autoSpaceDE w:val="0"/>
              <w:autoSpaceDN w:val="0"/>
              <w:adjustRightInd w:val="0"/>
              <w:spacing w:line="276" w:lineRule="auto"/>
              <w:jc w:val="both"/>
              <w:rPr>
                <w:sz w:val="20"/>
                <w:szCs w:val="20"/>
                <w:lang w:eastAsia="en-US"/>
              </w:rPr>
            </w:pPr>
            <w:r>
              <w:rPr>
                <w:sz w:val="20"/>
                <w:szCs w:val="20"/>
                <w:lang w:eastAsia="en-US"/>
              </w:rPr>
              <w:t>пешеходные переходы</w:t>
            </w:r>
          </w:p>
          <w:p w:rsidR="00A81797" w:rsidRDefault="00A81797">
            <w:pPr>
              <w:autoSpaceDE w:val="0"/>
              <w:autoSpaceDN w:val="0"/>
              <w:adjustRightInd w:val="0"/>
              <w:spacing w:line="276" w:lineRule="auto"/>
              <w:jc w:val="both"/>
              <w:rPr>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A81797" w:rsidRDefault="00A81797" w:rsidP="00A81797">
      <w:pPr>
        <w:autoSpaceDE w:val="0"/>
        <w:autoSpaceDN w:val="0"/>
        <w:adjustRightInd w:val="0"/>
        <w:jc w:val="both"/>
      </w:pPr>
      <w:r>
        <w:rPr>
          <w:b/>
        </w:rPr>
        <w:t>Условно разрешенные виды использования</w:t>
      </w:r>
      <w:r>
        <w:t xml:space="preserve"> – не установлены.</w:t>
      </w:r>
    </w:p>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r>
        <w:rPr>
          <w:b/>
        </w:rPr>
        <w:t>Вспомогательные виды разрешенного использования:</w:t>
      </w:r>
    </w:p>
    <w:p w:rsidR="00A81797" w:rsidRDefault="00A81797" w:rsidP="00A81797">
      <w:pPr>
        <w:ind w:firstLine="567"/>
        <w:jc w:val="both"/>
      </w:pPr>
    </w:p>
    <w:p w:rsidR="00A81797" w:rsidRDefault="00A81797" w:rsidP="00A81797">
      <w:pPr>
        <w:ind w:firstLine="567"/>
        <w:jc w:val="both"/>
      </w:pPr>
      <w:r>
        <w:rPr>
          <w:spacing w:val="-1"/>
        </w:rPr>
        <w:t>хозяйственные строения и сооружения.</w:t>
      </w:r>
    </w:p>
    <w:p w:rsidR="00A81797" w:rsidRDefault="00A81797" w:rsidP="00A81797">
      <w:pPr>
        <w:jc w:val="both"/>
      </w:pPr>
    </w:p>
    <w:p w:rsidR="00A81797" w:rsidRDefault="00A81797" w:rsidP="00A81797">
      <w:pPr>
        <w:pStyle w:val="Default"/>
        <w:jc w:val="both"/>
        <w:rPr>
          <w:b/>
          <w:bCs/>
          <w:color w:val="auto"/>
        </w:rPr>
      </w:pPr>
      <w:r>
        <w:rPr>
          <w:b/>
          <w:bCs/>
          <w:color w:val="auto"/>
        </w:rPr>
        <w:t>Раздел 6. Зоны сельскохозяйственного использования</w:t>
      </w:r>
    </w:p>
    <w:p w:rsidR="00A81797" w:rsidRDefault="00A81797" w:rsidP="00A81797">
      <w:pPr>
        <w:pStyle w:val="Default"/>
        <w:jc w:val="both"/>
        <w:rPr>
          <w:b/>
          <w:bCs/>
          <w:color w:val="auto"/>
        </w:rPr>
      </w:pPr>
    </w:p>
    <w:p w:rsidR="00A81797" w:rsidRDefault="00A81797" w:rsidP="00A81797">
      <w:pPr>
        <w:widowControl w:val="0"/>
        <w:autoSpaceDE w:val="0"/>
        <w:autoSpaceDN w:val="0"/>
        <w:adjustRightInd w:val="0"/>
        <w:jc w:val="both"/>
        <w:outlineLvl w:val="2"/>
        <w:rPr>
          <w:b/>
        </w:rPr>
      </w:pPr>
      <w:r>
        <w:rPr>
          <w:b/>
        </w:rPr>
        <w:t xml:space="preserve">СХ. </w:t>
      </w:r>
      <w:r>
        <w:rPr>
          <w:b/>
          <w:bCs/>
        </w:rPr>
        <w:t>Зона сельскохозяйственных угодий</w:t>
      </w:r>
    </w:p>
    <w:p w:rsidR="00A81797" w:rsidRDefault="00A81797" w:rsidP="00A81797">
      <w:pPr>
        <w:widowControl w:val="0"/>
        <w:autoSpaceDE w:val="0"/>
        <w:autoSpaceDN w:val="0"/>
        <w:adjustRightInd w:val="0"/>
        <w:ind w:hanging="142"/>
        <w:jc w:val="both"/>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74"/>
        <w:gridCol w:w="2496"/>
        <w:gridCol w:w="4064"/>
      </w:tblGrid>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Растениеводство</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(код  1.1)</w:t>
            </w:r>
          </w:p>
          <w:p w:rsidR="00A81797" w:rsidRDefault="00A81797">
            <w:pPr>
              <w:autoSpaceDE w:val="0"/>
              <w:autoSpaceDN w:val="0"/>
              <w:adjustRightInd w:val="0"/>
              <w:spacing w:line="276" w:lineRule="auto"/>
              <w:jc w:val="both"/>
              <w:rPr>
                <w:b/>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pStyle w:val="ConsPlusNormal0"/>
              <w:spacing w:line="276" w:lineRule="auto"/>
              <w:ind w:firstLine="0"/>
              <w:jc w:val="both"/>
              <w:rPr>
                <w:rFonts w:ascii="Times New Roman" w:hAnsi="Times New Roman" w:cs="Times New Roman"/>
                <w:bCs/>
                <w:sz w:val="20"/>
                <w:szCs w:val="20"/>
              </w:rPr>
            </w:pPr>
            <w:r>
              <w:rPr>
                <w:rFonts w:ascii="Times New Roman" w:hAnsi="Times New Roman" w:cs="Times New Roman"/>
                <w:bCs/>
              </w:rPr>
              <w:lastRenderedPageBreak/>
              <w:t xml:space="preserve">Осуществление </w:t>
            </w:r>
            <w:r>
              <w:rPr>
                <w:rFonts w:ascii="Times New Roman" w:hAnsi="Times New Roman" w:cs="Times New Roman"/>
                <w:bCs/>
              </w:rPr>
              <w:lastRenderedPageBreak/>
              <w:t>хозяйственной деятельности, связанной с выращиванием сельскохозяйственных культур.</w:t>
            </w:r>
            <w:r>
              <w:rPr>
                <w:rFonts w:ascii="Times New Roman" w:hAnsi="Times New Roman" w:cs="Times New Roman"/>
              </w:rPr>
              <w:t xml:space="preserve"> </w:t>
            </w:r>
            <w:r>
              <w:rPr>
                <w:rFonts w:ascii="Times New Roman" w:hAnsi="Times New Roman" w:cs="Times New Roman"/>
                <w:bCs/>
              </w:rPr>
              <w:t xml:space="preserve">Содержание данного вида разрешенного использования включает в себя содержание видов разрешенного использования с </w:t>
            </w:r>
            <w:hyperlink r:id="rId11" w:history="1">
              <w:r>
                <w:rPr>
                  <w:rStyle w:val="a3"/>
                  <w:bCs/>
                </w:rPr>
                <w:t>кодами 1.2</w:t>
              </w:r>
            </w:hyperlink>
            <w:r>
              <w:rPr>
                <w:rFonts w:ascii="Times New Roman" w:hAnsi="Times New Roman" w:cs="Times New Roman"/>
                <w:bCs/>
              </w:rPr>
              <w:t xml:space="preserve"> - </w:t>
            </w:r>
            <w:hyperlink r:id="rId12" w:history="1">
              <w:r>
                <w:rPr>
                  <w:rStyle w:val="a3"/>
                  <w:bCs/>
                </w:rPr>
                <w:t>1.6</w:t>
              </w:r>
            </w:hyperlink>
            <w:r>
              <w:rPr>
                <w:rFonts w:ascii="Times New Roman" w:hAnsi="Times New Roman" w:cs="Times New Roman"/>
                <w:bCs/>
              </w:rPr>
              <w:t xml:space="preserve"> классификатора</w:t>
            </w:r>
          </w:p>
        </w:tc>
        <w:tc>
          <w:tcPr>
            <w:tcW w:w="4249" w:type="dxa"/>
            <w:vMerge w:val="restart"/>
            <w:tcBorders>
              <w:top w:val="single" w:sz="4" w:space="0" w:color="auto"/>
              <w:left w:val="single" w:sz="4" w:space="0" w:color="auto"/>
              <w:bottom w:val="single" w:sz="4" w:space="0" w:color="auto"/>
              <w:right w:val="single" w:sz="4" w:space="0" w:color="auto"/>
            </w:tcBorders>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lastRenderedPageBreak/>
              <w:t>Минимальный размер земельного участка – 10 метров.</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 100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1797" w:rsidRDefault="00A81797">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 10 м.</w:t>
            </w:r>
          </w:p>
          <w:p w:rsidR="00A81797" w:rsidRDefault="00A81797">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p w:rsidR="00A81797" w:rsidRDefault="00A81797">
            <w:pPr>
              <w:autoSpaceDE w:val="0"/>
              <w:autoSpaceDN w:val="0"/>
              <w:adjustRightInd w:val="0"/>
              <w:spacing w:line="276" w:lineRule="auto"/>
              <w:jc w:val="both"/>
              <w:rPr>
                <w:b/>
                <w:bCs/>
                <w:sz w:val="20"/>
                <w:szCs w:val="20"/>
                <w:lang w:eastAsia="en-US"/>
              </w:rPr>
            </w:pP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Животноводство</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(код  1.7)</w:t>
            </w:r>
          </w:p>
          <w:p w:rsidR="00A81797" w:rsidRDefault="00A81797">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b/>
                <w:bCs/>
                <w:sz w:val="20"/>
                <w:szCs w:val="20"/>
                <w:lang w:eastAsia="en-US"/>
              </w:rPr>
            </w:pP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(код 1.15)</w:t>
            </w:r>
          </w:p>
          <w:p w:rsidR="00A81797" w:rsidRDefault="00A81797">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b/>
                <w:bCs/>
                <w:sz w:val="20"/>
                <w:szCs w:val="20"/>
                <w:lang w:eastAsia="en-US"/>
              </w:rPr>
            </w:pP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Питомники</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(код 1.17) </w:t>
            </w:r>
          </w:p>
          <w:p w:rsidR="00A81797" w:rsidRDefault="00A81797">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1797" w:rsidRDefault="00A81797">
            <w:pPr>
              <w:autoSpaceDE w:val="0"/>
              <w:autoSpaceDN w:val="0"/>
              <w:adjustRightInd w:val="0"/>
              <w:spacing w:line="276" w:lineRule="auto"/>
              <w:jc w:val="both"/>
              <w:rPr>
                <w:sz w:val="20"/>
                <w:szCs w:val="20"/>
                <w:lang w:eastAsia="en-US"/>
              </w:rPr>
            </w:pPr>
            <w:r>
              <w:rPr>
                <w:sz w:val="20"/>
                <w:szCs w:val="20"/>
                <w:lang w:eastAsia="en-US"/>
              </w:rPr>
              <w:lastRenderedPageBreak/>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b/>
                <w:bCs/>
                <w:sz w:val="20"/>
                <w:szCs w:val="20"/>
                <w:lang w:eastAsia="en-US"/>
              </w:rPr>
            </w:pP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Обеспечение сельскохозяйственного производства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1.18)</w:t>
            </w:r>
          </w:p>
          <w:p w:rsidR="00A81797" w:rsidRDefault="00A81797">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b/>
                <w:bCs/>
                <w:sz w:val="20"/>
                <w:szCs w:val="20"/>
                <w:lang w:eastAsia="en-US"/>
              </w:rPr>
            </w:pPr>
          </w:p>
        </w:tc>
      </w:tr>
      <w:tr w:rsidR="00A81797" w:rsidTr="00A81797">
        <w:tc>
          <w:tcPr>
            <w:tcW w:w="53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A81797" w:rsidRDefault="00A81797">
            <w:pPr>
              <w:autoSpaceDE w:val="0"/>
              <w:autoSpaceDN w:val="0"/>
              <w:adjustRightInd w:val="0"/>
              <w:spacing w:line="276" w:lineRule="auto"/>
              <w:jc w:val="both"/>
              <w:rPr>
                <w:sz w:val="20"/>
                <w:szCs w:val="20"/>
                <w:lang w:eastAsia="en-US"/>
              </w:rPr>
            </w:pPr>
            <w:r>
              <w:rPr>
                <w:sz w:val="20"/>
                <w:szCs w:val="20"/>
                <w:lang w:eastAsia="en-US"/>
              </w:rPr>
              <w:t xml:space="preserve">(код 12.0) </w:t>
            </w:r>
          </w:p>
          <w:p w:rsidR="00A81797" w:rsidRDefault="00A81797">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sz w:val="20"/>
                <w:szCs w:val="20"/>
                <w:lang w:eastAsia="en-US"/>
              </w:rPr>
            </w:pPr>
            <w:r>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A81797" w:rsidRDefault="00A81797" w:rsidP="00A81797">
      <w:pPr>
        <w:pStyle w:val="Default"/>
        <w:jc w:val="both"/>
        <w:rPr>
          <w:b/>
          <w:bCs/>
          <w:color w:val="auto"/>
        </w:rPr>
      </w:pPr>
    </w:p>
    <w:p w:rsidR="00A81797" w:rsidRDefault="00A81797" w:rsidP="00A81797">
      <w:pPr>
        <w:autoSpaceDE w:val="0"/>
        <w:autoSpaceDN w:val="0"/>
        <w:adjustRightInd w:val="0"/>
        <w:jc w:val="both"/>
      </w:pPr>
      <w:r>
        <w:rPr>
          <w:b/>
        </w:rPr>
        <w:t>Условно разрешенные виды использования</w:t>
      </w:r>
      <w:r>
        <w:t xml:space="preserve"> – не установлены.</w:t>
      </w:r>
    </w:p>
    <w:p w:rsidR="00A81797" w:rsidRDefault="00A81797" w:rsidP="00A81797">
      <w:pPr>
        <w:autoSpaceDE w:val="0"/>
        <w:autoSpaceDN w:val="0"/>
        <w:adjustRightInd w:val="0"/>
        <w:jc w:val="both"/>
      </w:pPr>
      <w:r>
        <w:rPr>
          <w:b/>
        </w:rPr>
        <w:t>Вспомогательные виды разрешенного использования</w:t>
      </w:r>
      <w:r>
        <w:t xml:space="preserve"> – не установлены.</w:t>
      </w:r>
    </w:p>
    <w:p w:rsidR="00A81797" w:rsidRDefault="00A81797" w:rsidP="00A81797">
      <w:pPr>
        <w:autoSpaceDE w:val="0"/>
        <w:autoSpaceDN w:val="0"/>
        <w:adjustRightInd w:val="0"/>
        <w:ind w:firstLine="540"/>
        <w:jc w:val="both"/>
        <w:rPr>
          <w:b/>
        </w:rPr>
      </w:pPr>
    </w:p>
    <w:p w:rsidR="00A81797" w:rsidRDefault="00A81797" w:rsidP="00A81797">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A81797" w:rsidRDefault="00A81797" w:rsidP="00A81797">
      <w:pPr>
        <w:autoSpaceDE w:val="0"/>
        <w:autoSpaceDN w:val="0"/>
        <w:adjustRightInd w:val="0"/>
        <w:ind w:firstLine="540"/>
        <w:jc w:val="center"/>
        <w:rPr>
          <w:b/>
        </w:rPr>
      </w:pPr>
      <w:r>
        <w:rPr>
          <w:b/>
        </w:rPr>
        <w:t>строительства</w:t>
      </w:r>
    </w:p>
    <w:p w:rsidR="00A81797" w:rsidRDefault="00A81797" w:rsidP="00A81797">
      <w:pPr>
        <w:autoSpaceDE w:val="0"/>
        <w:autoSpaceDN w:val="0"/>
        <w:adjustRightInd w:val="0"/>
        <w:ind w:firstLine="540"/>
        <w:jc w:val="center"/>
        <w:rPr>
          <w:b/>
        </w:rPr>
      </w:pP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ConsPlusNormal0"/>
        <w:widowControl/>
        <w:ind w:firstLine="567"/>
        <w:jc w:val="both"/>
        <w:rPr>
          <w:rFonts w:ascii="Times New Roman" w:hAnsi="Times New Roman" w:cs="Times New Roman"/>
          <w:b/>
          <w:sz w:val="24"/>
          <w:szCs w:val="24"/>
        </w:rPr>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охранной зоне историко-архитектурных памятников (земельные участки в кадастровых кварталах),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санитарно-защитной зоне кладбищ (земельные участки в кадастровом квартале) 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pStyle w:val="Default"/>
        <w:jc w:val="both"/>
        <w:rPr>
          <w:b/>
          <w:bCs/>
          <w:color w:val="auto"/>
        </w:rPr>
      </w:pPr>
    </w:p>
    <w:p w:rsidR="00A81797" w:rsidRDefault="00A81797" w:rsidP="00A81797">
      <w:pPr>
        <w:pStyle w:val="Default"/>
        <w:jc w:val="both"/>
        <w:rPr>
          <w:b/>
          <w:bCs/>
          <w:color w:val="auto"/>
        </w:rPr>
      </w:pPr>
    </w:p>
    <w:p w:rsidR="00A81797" w:rsidRDefault="00A81797" w:rsidP="00A81797">
      <w:pPr>
        <w:pStyle w:val="Default"/>
        <w:jc w:val="both"/>
        <w:rPr>
          <w:b/>
          <w:bCs/>
          <w:color w:val="auto"/>
        </w:rPr>
      </w:pPr>
      <w:r>
        <w:rPr>
          <w:b/>
          <w:bCs/>
          <w:color w:val="auto"/>
        </w:rPr>
        <w:t>Раздел 7. Зоны рекреационного назначения</w:t>
      </w:r>
    </w:p>
    <w:p w:rsidR="00A81797" w:rsidRDefault="00A81797" w:rsidP="00A81797">
      <w:pPr>
        <w:pStyle w:val="Default"/>
        <w:jc w:val="both"/>
        <w:rPr>
          <w:b/>
          <w:bCs/>
          <w:color w:val="auto"/>
        </w:rPr>
      </w:pPr>
    </w:p>
    <w:p w:rsidR="00A81797" w:rsidRDefault="00A81797" w:rsidP="00A81797">
      <w:pPr>
        <w:widowControl w:val="0"/>
        <w:autoSpaceDE w:val="0"/>
        <w:autoSpaceDN w:val="0"/>
        <w:adjustRightInd w:val="0"/>
        <w:jc w:val="both"/>
        <w:outlineLvl w:val="2"/>
        <w:rPr>
          <w:b/>
        </w:rPr>
      </w:pPr>
    </w:p>
    <w:p w:rsidR="00A81797" w:rsidRDefault="00A81797" w:rsidP="00A81797">
      <w:pPr>
        <w:widowControl w:val="0"/>
        <w:autoSpaceDE w:val="0"/>
        <w:autoSpaceDN w:val="0"/>
        <w:adjustRightInd w:val="0"/>
        <w:jc w:val="both"/>
        <w:outlineLvl w:val="2"/>
        <w:rPr>
          <w:b/>
        </w:rPr>
      </w:pPr>
      <w:r>
        <w:rPr>
          <w:b/>
        </w:rPr>
        <w:t xml:space="preserve">Р-1. Зона природных ландшафтов, лесопарков </w:t>
      </w:r>
    </w:p>
    <w:p w:rsidR="00A81797" w:rsidRDefault="00A81797" w:rsidP="00A81797">
      <w:pPr>
        <w:widowControl w:val="0"/>
        <w:autoSpaceDE w:val="0"/>
        <w:autoSpaceDN w:val="0"/>
        <w:adjustRightInd w:val="0"/>
        <w:jc w:val="both"/>
        <w:outlineLvl w:val="2"/>
      </w:pPr>
    </w:p>
    <w:p w:rsidR="00A81797" w:rsidRDefault="00A81797" w:rsidP="00A81797">
      <w:pPr>
        <w:widowControl w:val="0"/>
        <w:autoSpaceDE w:val="0"/>
        <w:autoSpaceDN w:val="0"/>
        <w:adjustRightInd w:val="0"/>
        <w:jc w:val="both"/>
        <w:rPr>
          <w:b/>
        </w:rPr>
      </w:pPr>
      <w:r>
        <w:rPr>
          <w:b/>
        </w:rPr>
        <w:t>Основные виды разрешенного использования:</w:t>
      </w:r>
    </w:p>
    <w:p w:rsidR="00A81797" w:rsidRDefault="00A81797" w:rsidP="00A81797">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50"/>
        <w:gridCol w:w="1802"/>
        <w:gridCol w:w="4885"/>
      </w:tblGrid>
      <w:tr w:rsidR="00A81797" w:rsidTr="00A81797">
        <w:tc>
          <w:tcPr>
            <w:tcW w:w="52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8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80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7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2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A81797" w:rsidRDefault="00A81797">
            <w:pPr>
              <w:autoSpaceDE w:val="0"/>
              <w:autoSpaceDN w:val="0"/>
              <w:adjustRightInd w:val="0"/>
              <w:spacing w:line="276" w:lineRule="auto"/>
              <w:rPr>
                <w:sz w:val="20"/>
                <w:szCs w:val="20"/>
                <w:lang w:eastAsia="en-US"/>
              </w:rPr>
            </w:pPr>
            <w:r>
              <w:rPr>
                <w:sz w:val="20"/>
                <w:szCs w:val="20"/>
                <w:lang w:eastAsia="en-US"/>
              </w:rPr>
              <w:t>Отдых (рекреация)</w:t>
            </w:r>
          </w:p>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(код 5.0)</w:t>
            </w:r>
          </w:p>
        </w:tc>
        <w:tc>
          <w:tcPr>
            <w:tcW w:w="180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pacing w:val="-1"/>
                <w:sz w:val="20"/>
                <w:szCs w:val="20"/>
                <w:lang w:eastAsia="en-US"/>
              </w:rPr>
              <w:t>Объекты рекреационного назначения</w:t>
            </w:r>
          </w:p>
        </w:tc>
        <w:tc>
          <w:tcPr>
            <w:tcW w:w="5072" w:type="dxa"/>
            <w:tcBorders>
              <w:top w:val="single" w:sz="4" w:space="0" w:color="auto"/>
              <w:left w:val="single" w:sz="4" w:space="0" w:color="auto"/>
              <w:bottom w:val="single" w:sz="4" w:space="0" w:color="auto"/>
              <w:right w:val="single" w:sz="4" w:space="0" w:color="auto"/>
            </w:tcBorders>
          </w:tcPr>
          <w:p w:rsidR="00A81797" w:rsidRDefault="00A81797">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A81797" w:rsidRDefault="00A81797">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A81797" w:rsidRDefault="00A81797">
            <w:pPr>
              <w:widowControl w:val="0"/>
              <w:autoSpaceDE w:val="0"/>
              <w:autoSpaceDN w:val="0"/>
              <w:adjustRightInd w:val="0"/>
              <w:spacing w:line="276" w:lineRule="auto"/>
              <w:jc w:val="both"/>
              <w:rPr>
                <w:b/>
                <w:sz w:val="20"/>
                <w:szCs w:val="20"/>
                <w:lang w:eastAsia="en-US"/>
              </w:rPr>
            </w:pPr>
          </w:p>
        </w:tc>
      </w:tr>
      <w:tr w:rsidR="00A81797" w:rsidTr="00A81797">
        <w:tc>
          <w:tcPr>
            <w:tcW w:w="52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Охрана природных территорий (код 9.1)</w:t>
            </w:r>
          </w:p>
        </w:tc>
        <w:tc>
          <w:tcPr>
            <w:tcW w:w="180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Cs/>
                <w:sz w:val="20"/>
                <w:szCs w:val="20"/>
                <w:lang w:eastAsia="en-US"/>
              </w:rPr>
              <w:t>-</w:t>
            </w:r>
          </w:p>
        </w:tc>
        <w:tc>
          <w:tcPr>
            <w:tcW w:w="5072" w:type="dxa"/>
            <w:vMerge w:val="restart"/>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b/>
                <w:bCs/>
                <w:sz w:val="20"/>
                <w:szCs w:val="20"/>
                <w:lang w:eastAsia="en-US"/>
              </w:rPr>
            </w:pPr>
            <w:r>
              <w:rPr>
                <w:bCs/>
                <w:sz w:val="20"/>
                <w:szCs w:val="20"/>
                <w:lang w:eastAsia="en-US"/>
              </w:rPr>
              <w:t>Не подлежат установлению</w:t>
            </w:r>
          </w:p>
          <w:p w:rsidR="00A81797" w:rsidRDefault="00A81797">
            <w:pPr>
              <w:autoSpaceDE w:val="0"/>
              <w:autoSpaceDN w:val="0"/>
              <w:adjustRightInd w:val="0"/>
              <w:spacing w:line="276" w:lineRule="auto"/>
              <w:jc w:val="both"/>
              <w:rPr>
                <w:b/>
                <w:bCs/>
                <w:sz w:val="20"/>
                <w:szCs w:val="20"/>
                <w:lang w:eastAsia="en-US"/>
              </w:rPr>
            </w:pPr>
          </w:p>
        </w:tc>
      </w:tr>
      <w:tr w:rsidR="00A81797" w:rsidTr="00A81797">
        <w:tc>
          <w:tcPr>
            <w:tcW w:w="52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Общее пользование водными ресурсами</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(код 11.1)</w:t>
            </w:r>
          </w:p>
        </w:tc>
        <w:tc>
          <w:tcPr>
            <w:tcW w:w="180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b/>
                <w:bCs/>
                <w:sz w:val="20"/>
                <w:szCs w:val="20"/>
                <w:lang w:eastAsia="en-US"/>
              </w:rPr>
            </w:pPr>
          </w:p>
        </w:tc>
      </w:tr>
      <w:tr w:rsidR="00A81797" w:rsidTr="00A81797">
        <w:tc>
          <w:tcPr>
            <w:tcW w:w="52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Гидротехнические сооружения</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(код 11.3)</w:t>
            </w:r>
          </w:p>
        </w:tc>
        <w:tc>
          <w:tcPr>
            <w:tcW w:w="1802"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sz w:val="20"/>
                <w:szCs w:val="20"/>
                <w:lang w:eastAsia="en-US"/>
              </w:rPr>
              <w:t xml:space="preserve">Гидротехнические сооружения, необходимые для эксплуатации водохранилищ (плотины, водосбросы, водозаборные, водовыпускные и </w:t>
            </w:r>
            <w:r>
              <w:rPr>
                <w:sz w:val="20"/>
                <w:szCs w:val="20"/>
                <w:lang w:eastAsia="en-US"/>
              </w:rPr>
              <w:lastRenderedPageBreak/>
              <w:t>другие гидротехнические сооружения, судопропускные сооружения, рыбозащитные и рыбопропускные сооружения, берегозащитные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797" w:rsidRDefault="00A81797">
            <w:pPr>
              <w:rPr>
                <w:b/>
                <w:bCs/>
                <w:sz w:val="20"/>
                <w:szCs w:val="20"/>
                <w:lang w:eastAsia="en-US"/>
              </w:rPr>
            </w:pPr>
          </w:p>
        </w:tc>
      </w:tr>
    </w:tbl>
    <w:p w:rsidR="00A81797" w:rsidRDefault="00A81797" w:rsidP="00A81797">
      <w:pPr>
        <w:pStyle w:val="Default"/>
        <w:jc w:val="both"/>
        <w:rPr>
          <w:b/>
          <w:bCs/>
          <w:color w:val="auto"/>
        </w:rPr>
      </w:pPr>
    </w:p>
    <w:p w:rsidR="00A81797" w:rsidRDefault="00A81797" w:rsidP="00A81797">
      <w:pPr>
        <w:widowControl w:val="0"/>
        <w:autoSpaceDE w:val="0"/>
        <w:autoSpaceDN w:val="0"/>
        <w:adjustRightInd w:val="0"/>
        <w:jc w:val="both"/>
        <w:rPr>
          <w:b/>
        </w:rPr>
      </w:pPr>
      <w:r>
        <w:rPr>
          <w:b/>
        </w:rPr>
        <w:t>Условно разрешенные виды использования:</w:t>
      </w:r>
    </w:p>
    <w:p w:rsidR="00A81797" w:rsidRDefault="00A81797" w:rsidP="00A81797">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79"/>
        <w:gridCol w:w="2403"/>
        <w:gridCol w:w="4645"/>
      </w:tblGrid>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1797" w:rsidTr="00A81797">
        <w:tc>
          <w:tcPr>
            <w:tcW w:w="537"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A81797" w:rsidRDefault="00A81797">
            <w:pPr>
              <w:autoSpaceDE w:val="0"/>
              <w:autoSpaceDN w:val="0"/>
              <w:adjustRightInd w:val="0"/>
              <w:spacing w:line="276" w:lineRule="auto"/>
              <w:jc w:val="both"/>
              <w:rPr>
                <w:sz w:val="20"/>
                <w:szCs w:val="20"/>
                <w:lang w:eastAsia="en-US"/>
              </w:rPr>
            </w:pPr>
            <w:r>
              <w:rPr>
                <w:sz w:val="20"/>
                <w:szCs w:val="20"/>
                <w:lang w:eastAsia="en-US"/>
              </w:rPr>
              <w:t>(код 8.3)</w:t>
            </w:r>
          </w:p>
          <w:p w:rsidR="00A81797" w:rsidRDefault="00A81797">
            <w:pPr>
              <w:autoSpaceDE w:val="0"/>
              <w:autoSpaceDN w:val="0"/>
              <w:adjustRightInd w:val="0"/>
              <w:spacing w:line="276" w:lineRule="auto"/>
              <w:rPr>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A81797" w:rsidRDefault="00A81797">
            <w:pPr>
              <w:widowControl w:val="0"/>
              <w:autoSpaceDE w:val="0"/>
              <w:autoSpaceDN w:val="0"/>
              <w:adjustRightInd w:val="0"/>
              <w:spacing w:line="276" w:lineRule="auto"/>
              <w:rPr>
                <w:sz w:val="20"/>
                <w:szCs w:val="20"/>
                <w:lang w:eastAsia="en-US"/>
              </w:rPr>
            </w:pPr>
            <w:r>
              <w:rPr>
                <w:sz w:val="20"/>
                <w:szCs w:val="20"/>
                <w:lang w:eastAsia="en-US"/>
              </w:rPr>
              <w:t>спасательные станции.</w:t>
            </w:r>
          </w:p>
        </w:tc>
        <w:tc>
          <w:tcPr>
            <w:tcW w:w="4800" w:type="dxa"/>
            <w:tcBorders>
              <w:top w:val="single" w:sz="4" w:space="0" w:color="auto"/>
              <w:left w:val="single" w:sz="4" w:space="0" w:color="auto"/>
              <w:bottom w:val="single" w:sz="4" w:space="0" w:color="auto"/>
              <w:right w:val="single" w:sz="4" w:space="0" w:color="auto"/>
            </w:tcBorders>
            <w:hideMark/>
          </w:tcPr>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A81797" w:rsidRDefault="00A81797">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A81797" w:rsidRDefault="00A81797">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A81797" w:rsidRDefault="00A81797">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A81797" w:rsidRDefault="00A81797">
            <w:pPr>
              <w:tabs>
                <w:tab w:val="left" w:pos="1230"/>
              </w:tabs>
              <w:autoSpaceDE w:val="0"/>
              <w:autoSpaceDN w:val="0"/>
              <w:adjustRightInd w:val="0"/>
              <w:spacing w:line="276" w:lineRule="auto"/>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A81797" w:rsidTr="00A81797">
        <w:tc>
          <w:tcPr>
            <w:tcW w:w="537" w:type="dxa"/>
            <w:tcBorders>
              <w:top w:val="single" w:sz="4" w:space="0" w:color="auto"/>
              <w:left w:val="single" w:sz="4" w:space="0" w:color="auto"/>
              <w:bottom w:val="single" w:sz="4" w:space="0" w:color="auto"/>
              <w:right w:val="single" w:sz="4" w:space="0" w:color="auto"/>
            </w:tcBorders>
          </w:tcPr>
          <w:p w:rsidR="00A81797" w:rsidRDefault="00A81797">
            <w:pPr>
              <w:widowControl w:val="0"/>
              <w:autoSpaceDE w:val="0"/>
              <w:autoSpaceDN w:val="0"/>
              <w:adjustRightInd w:val="0"/>
              <w:spacing w:line="276" w:lineRule="auto"/>
              <w:jc w:val="center"/>
              <w:rPr>
                <w:sz w:val="20"/>
                <w:szCs w:val="20"/>
                <w:lang w:eastAsia="en-US"/>
              </w:rPr>
            </w:pPr>
          </w:p>
        </w:tc>
        <w:tc>
          <w:tcPr>
            <w:tcW w:w="2105" w:type="dxa"/>
            <w:tcBorders>
              <w:top w:val="single" w:sz="4" w:space="0" w:color="auto"/>
              <w:left w:val="single" w:sz="4" w:space="0" w:color="auto"/>
              <w:bottom w:val="single" w:sz="4" w:space="0" w:color="auto"/>
              <w:right w:val="single" w:sz="4" w:space="0" w:color="auto"/>
            </w:tcBorders>
          </w:tcPr>
          <w:p w:rsidR="00A81797" w:rsidRDefault="00A81797">
            <w:pPr>
              <w:autoSpaceDE w:val="0"/>
              <w:autoSpaceDN w:val="0"/>
              <w:adjustRightInd w:val="0"/>
              <w:spacing w:line="276" w:lineRule="auto"/>
              <w:jc w:val="both"/>
              <w:rPr>
                <w:sz w:val="20"/>
                <w:szCs w:val="20"/>
                <w:lang w:eastAsia="en-US"/>
              </w:rPr>
            </w:pPr>
          </w:p>
        </w:tc>
        <w:tc>
          <w:tcPr>
            <w:tcW w:w="2446" w:type="dxa"/>
            <w:tcBorders>
              <w:top w:val="single" w:sz="4" w:space="0" w:color="auto"/>
              <w:left w:val="single" w:sz="4" w:space="0" w:color="auto"/>
              <w:bottom w:val="single" w:sz="4" w:space="0" w:color="auto"/>
              <w:right w:val="single" w:sz="4" w:space="0" w:color="auto"/>
            </w:tcBorders>
          </w:tcPr>
          <w:p w:rsidR="00A81797" w:rsidRDefault="00A81797">
            <w:pPr>
              <w:widowControl w:val="0"/>
              <w:autoSpaceDE w:val="0"/>
              <w:autoSpaceDN w:val="0"/>
              <w:adjustRightInd w:val="0"/>
              <w:spacing w:line="276" w:lineRule="auto"/>
              <w:jc w:val="both"/>
              <w:rPr>
                <w:sz w:val="20"/>
                <w:szCs w:val="20"/>
                <w:lang w:eastAsia="en-US"/>
              </w:rPr>
            </w:pPr>
          </w:p>
        </w:tc>
        <w:tc>
          <w:tcPr>
            <w:tcW w:w="4800" w:type="dxa"/>
            <w:tcBorders>
              <w:top w:val="single" w:sz="4" w:space="0" w:color="auto"/>
              <w:left w:val="single" w:sz="4" w:space="0" w:color="auto"/>
              <w:bottom w:val="single" w:sz="4" w:space="0" w:color="auto"/>
              <w:right w:val="single" w:sz="4" w:space="0" w:color="auto"/>
            </w:tcBorders>
          </w:tcPr>
          <w:p w:rsidR="00A81797" w:rsidRDefault="00A81797">
            <w:pPr>
              <w:widowControl w:val="0"/>
              <w:autoSpaceDE w:val="0"/>
              <w:autoSpaceDN w:val="0"/>
              <w:adjustRightInd w:val="0"/>
              <w:spacing w:line="276" w:lineRule="auto"/>
              <w:jc w:val="both"/>
              <w:rPr>
                <w:b/>
                <w:sz w:val="20"/>
                <w:szCs w:val="20"/>
                <w:lang w:eastAsia="en-US"/>
              </w:rPr>
            </w:pPr>
          </w:p>
        </w:tc>
      </w:tr>
    </w:tbl>
    <w:p w:rsidR="00A81797" w:rsidRDefault="00A81797" w:rsidP="00A81797">
      <w:pPr>
        <w:widowControl w:val="0"/>
        <w:autoSpaceDE w:val="0"/>
        <w:autoSpaceDN w:val="0"/>
        <w:adjustRightInd w:val="0"/>
        <w:jc w:val="both"/>
        <w:rPr>
          <w:b/>
        </w:rPr>
      </w:pPr>
    </w:p>
    <w:p w:rsidR="00A81797" w:rsidRDefault="00A81797" w:rsidP="00A81797">
      <w:pPr>
        <w:widowControl w:val="0"/>
        <w:autoSpaceDE w:val="0"/>
        <w:autoSpaceDN w:val="0"/>
        <w:adjustRightInd w:val="0"/>
        <w:jc w:val="both"/>
        <w:rPr>
          <w:b/>
        </w:rPr>
      </w:pPr>
    </w:p>
    <w:p w:rsidR="00A81797" w:rsidRDefault="00A81797" w:rsidP="00A81797">
      <w:pPr>
        <w:autoSpaceDE w:val="0"/>
        <w:autoSpaceDN w:val="0"/>
        <w:adjustRightInd w:val="0"/>
        <w:spacing w:line="276" w:lineRule="auto"/>
        <w:jc w:val="both"/>
        <w:rPr>
          <w:b/>
          <w:bCs/>
          <w:sz w:val="20"/>
          <w:szCs w:val="20"/>
          <w:lang w:eastAsia="en-US"/>
        </w:rPr>
      </w:pPr>
      <w:r>
        <w:rPr>
          <w:b/>
        </w:rPr>
        <w:t xml:space="preserve">Вспомогательные виды разрешенного использования (предельные параметры </w:t>
      </w:r>
      <w:r>
        <w:rPr>
          <w:b/>
          <w:bCs/>
          <w:lang w:eastAsia="en-US"/>
        </w:rPr>
        <w:t>не подлежат установлению):</w:t>
      </w:r>
    </w:p>
    <w:p w:rsidR="00A81797" w:rsidRDefault="00A81797" w:rsidP="00A81797">
      <w:pPr>
        <w:shd w:val="clear" w:color="auto" w:fill="FFFFFF"/>
        <w:tabs>
          <w:tab w:val="left" w:pos="9781"/>
        </w:tabs>
        <w:ind w:right="-82" w:firstLine="567"/>
        <w:jc w:val="both"/>
      </w:pPr>
      <w:r>
        <w:t>сети инженерно-технического обслуживания;</w:t>
      </w:r>
    </w:p>
    <w:p w:rsidR="00A81797" w:rsidRDefault="00A81797" w:rsidP="00A81797">
      <w:pPr>
        <w:autoSpaceDE w:val="0"/>
        <w:autoSpaceDN w:val="0"/>
        <w:adjustRightInd w:val="0"/>
        <w:ind w:firstLine="567"/>
      </w:pPr>
      <w:r>
        <w:t>открытые стоянки краткосрочного хранения автомобилей;</w:t>
      </w:r>
    </w:p>
    <w:p w:rsidR="00A81797" w:rsidRDefault="00A81797" w:rsidP="00A81797">
      <w:pPr>
        <w:autoSpaceDE w:val="0"/>
        <w:autoSpaceDN w:val="0"/>
        <w:adjustRightInd w:val="0"/>
        <w:ind w:firstLine="567"/>
      </w:pPr>
      <w: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A81797" w:rsidRDefault="00A81797" w:rsidP="00A81797">
      <w:pPr>
        <w:autoSpaceDE w:val="0"/>
        <w:autoSpaceDN w:val="0"/>
        <w:adjustRightInd w:val="0"/>
        <w:ind w:firstLine="567"/>
      </w:pPr>
      <w:r>
        <w:t>киоски;</w:t>
      </w:r>
    </w:p>
    <w:p w:rsidR="00A81797" w:rsidRDefault="00A81797" w:rsidP="00A81797">
      <w:pPr>
        <w:autoSpaceDE w:val="0"/>
        <w:autoSpaceDN w:val="0"/>
        <w:adjustRightInd w:val="0"/>
        <w:ind w:firstLine="567"/>
      </w:pPr>
      <w:r>
        <w:lastRenderedPageBreak/>
        <w:t>туалеты.</w:t>
      </w:r>
    </w:p>
    <w:p w:rsidR="00A81797" w:rsidRDefault="00A81797" w:rsidP="00A81797">
      <w:pPr>
        <w:pStyle w:val="Default"/>
        <w:jc w:val="both"/>
        <w:rPr>
          <w:b/>
          <w:bCs/>
          <w:color w:val="auto"/>
        </w:rPr>
      </w:pPr>
    </w:p>
    <w:p w:rsidR="00A81797" w:rsidRDefault="00A81797" w:rsidP="00A81797">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A81797" w:rsidRDefault="00A81797" w:rsidP="00A81797">
      <w:pPr>
        <w:autoSpaceDE w:val="0"/>
        <w:autoSpaceDN w:val="0"/>
        <w:adjustRightInd w:val="0"/>
        <w:ind w:firstLine="540"/>
        <w:jc w:val="center"/>
        <w:rPr>
          <w:b/>
        </w:rPr>
      </w:pPr>
      <w:r>
        <w:rPr>
          <w:b/>
        </w:rPr>
        <w:t>строительства</w:t>
      </w:r>
    </w:p>
    <w:p w:rsidR="00A81797" w:rsidRDefault="00A81797" w:rsidP="00A81797">
      <w:pPr>
        <w:autoSpaceDE w:val="0"/>
        <w:autoSpaceDN w:val="0"/>
        <w:adjustRightInd w:val="0"/>
        <w:ind w:firstLine="540"/>
      </w:pPr>
      <w:r>
        <w:t>1. Для земельных участков и иных объектов недвижимости, расположенных в водоохранных зонах рек и иных водных объектов ,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A81797" w:rsidRDefault="00A81797" w:rsidP="00A81797">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1797" w:rsidRDefault="00A81797" w:rsidP="00A81797">
      <w:pPr>
        <w:pStyle w:val="ConsPlusNormal0"/>
        <w:widowControl/>
        <w:ind w:firstLine="567"/>
        <w:jc w:val="both"/>
        <w:rPr>
          <w:rFonts w:ascii="Times New Roman" w:hAnsi="Times New Roman" w:cs="Times New Roman"/>
          <w:b/>
          <w:sz w:val="24"/>
          <w:szCs w:val="24"/>
        </w:rPr>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охранной зоне историко-архитектурных памятников  запрещается:</w:t>
      </w:r>
    </w:p>
    <w:p w:rsidR="00A81797" w:rsidRDefault="00A81797" w:rsidP="00A81797">
      <w:pPr>
        <w:autoSpaceDE w:val="0"/>
        <w:autoSpaceDN w:val="0"/>
        <w:adjustRightInd w:val="0"/>
        <w:ind w:firstLine="540"/>
        <w:jc w:val="both"/>
      </w:pPr>
      <w:r>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p>
    <w:p w:rsidR="00A81797" w:rsidRDefault="00A81797" w:rsidP="00A81797">
      <w:pPr>
        <w:autoSpaceDE w:val="0"/>
        <w:autoSpaceDN w:val="0"/>
        <w:adjustRightInd w:val="0"/>
        <w:ind w:firstLine="540"/>
        <w:jc w:val="both"/>
      </w:pPr>
    </w:p>
    <w:p w:rsidR="00A81797" w:rsidRDefault="00A81797" w:rsidP="00A81797">
      <w:pPr>
        <w:autoSpaceDE w:val="0"/>
        <w:autoSpaceDN w:val="0"/>
        <w:adjustRightInd w:val="0"/>
        <w:ind w:firstLine="540"/>
        <w:jc w:val="both"/>
      </w:pPr>
      <w:r>
        <w:t>4. Для земельных участков и других объектов недвижимости, расположенных в санитарно-защитной зоне кладбищ запрещается:</w:t>
      </w:r>
    </w:p>
    <w:p w:rsidR="00A81797" w:rsidRDefault="00A81797" w:rsidP="00A81797">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A81797" w:rsidRDefault="00A81797" w:rsidP="00A81797">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A81797" w:rsidRDefault="00A81797" w:rsidP="00A81797">
      <w:pPr>
        <w:sectPr w:rsidR="00A81797">
          <w:pgSz w:w="11906" w:h="16838"/>
          <w:pgMar w:top="851" w:right="850" w:bottom="1134" w:left="1276" w:header="708" w:footer="708" w:gutter="0"/>
          <w:cols w:space="720"/>
        </w:sectPr>
      </w:pPr>
    </w:p>
    <w:p w:rsidR="00A81797" w:rsidRDefault="00A81797" w:rsidP="00A81797">
      <w:pPr>
        <w:rPr>
          <w:b/>
        </w:rPr>
      </w:pPr>
    </w:p>
    <w:p w:rsidR="00FD3F6E" w:rsidRDefault="00FD3F6E">
      <w:bookmarkStart w:id="3" w:name="_GoBack"/>
      <w:bookmarkEnd w:id="3"/>
    </w:p>
    <w:sectPr w:rsidR="00FD3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97"/>
    <w:rsid w:val="00A81797"/>
    <w:rsid w:val="00FD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9261F-6171-4C16-9689-7A0063A0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1797"/>
    <w:pPr>
      <w:keepNext/>
      <w:ind w:left="399" w:right="515"/>
      <w:jc w:val="center"/>
      <w:outlineLvl w:val="0"/>
    </w:pPr>
    <w:rPr>
      <w:b/>
      <w:bCs/>
    </w:rPr>
  </w:style>
  <w:style w:type="paragraph" w:styleId="2">
    <w:name w:val="heading 2"/>
    <w:basedOn w:val="a"/>
    <w:next w:val="a"/>
    <w:link w:val="20"/>
    <w:semiHidden/>
    <w:unhideWhenUsed/>
    <w:qFormat/>
    <w:rsid w:val="00A81797"/>
    <w:pPr>
      <w:keepNext/>
      <w:ind w:left="705" w:right="458"/>
      <w:jc w:val="center"/>
      <w:outlineLvl w:val="1"/>
    </w:pPr>
    <w:rPr>
      <w:b/>
      <w:bCs/>
    </w:rPr>
  </w:style>
  <w:style w:type="paragraph" w:styleId="3">
    <w:name w:val="heading 3"/>
    <w:basedOn w:val="a"/>
    <w:next w:val="a"/>
    <w:link w:val="30"/>
    <w:semiHidden/>
    <w:unhideWhenUsed/>
    <w:qFormat/>
    <w:rsid w:val="00A81797"/>
    <w:pPr>
      <w:keepNext/>
      <w:ind w:right="458" w:firstLine="705"/>
      <w:jc w:val="center"/>
      <w:outlineLvl w:val="2"/>
    </w:pPr>
    <w:rPr>
      <w:b/>
      <w:bCs/>
    </w:rPr>
  </w:style>
  <w:style w:type="paragraph" w:styleId="4">
    <w:name w:val="heading 4"/>
    <w:basedOn w:val="a"/>
    <w:next w:val="a"/>
    <w:link w:val="40"/>
    <w:semiHidden/>
    <w:unhideWhenUsed/>
    <w:qFormat/>
    <w:rsid w:val="00A81797"/>
    <w:pPr>
      <w:keepNext/>
      <w:ind w:left="360" w:right="515"/>
      <w:jc w:val="center"/>
      <w:outlineLvl w:val="3"/>
    </w:pPr>
    <w:rPr>
      <w:b/>
      <w:caps/>
    </w:rPr>
  </w:style>
  <w:style w:type="paragraph" w:styleId="5">
    <w:name w:val="heading 5"/>
    <w:basedOn w:val="a"/>
    <w:next w:val="a"/>
    <w:link w:val="50"/>
    <w:semiHidden/>
    <w:unhideWhenUsed/>
    <w:qFormat/>
    <w:rsid w:val="00A81797"/>
    <w:pPr>
      <w:keepNext/>
      <w:outlineLvl w:val="4"/>
    </w:pPr>
    <w:rPr>
      <w:u w:val="single"/>
    </w:rPr>
  </w:style>
  <w:style w:type="paragraph" w:styleId="6">
    <w:name w:val="heading 6"/>
    <w:basedOn w:val="a"/>
    <w:next w:val="a"/>
    <w:link w:val="60"/>
    <w:semiHidden/>
    <w:unhideWhenUsed/>
    <w:qFormat/>
    <w:rsid w:val="00A81797"/>
    <w:pPr>
      <w:keepNext/>
      <w:jc w:val="center"/>
      <w:outlineLvl w:val="5"/>
    </w:pPr>
    <w:rPr>
      <w:i/>
      <w:iCs/>
    </w:rPr>
  </w:style>
  <w:style w:type="paragraph" w:styleId="7">
    <w:name w:val="heading 7"/>
    <w:basedOn w:val="a"/>
    <w:next w:val="a"/>
    <w:link w:val="70"/>
    <w:semiHidden/>
    <w:unhideWhenUsed/>
    <w:qFormat/>
    <w:rsid w:val="00A81797"/>
    <w:pPr>
      <w:keepNext/>
      <w:ind w:left="680"/>
      <w:outlineLvl w:val="6"/>
    </w:pPr>
    <w:rPr>
      <w:b/>
      <w:bCs/>
      <w:i/>
      <w:iCs/>
    </w:rPr>
  </w:style>
  <w:style w:type="paragraph" w:styleId="8">
    <w:name w:val="heading 8"/>
    <w:basedOn w:val="a"/>
    <w:next w:val="a"/>
    <w:link w:val="80"/>
    <w:semiHidden/>
    <w:unhideWhenUsed/>
    <w:qFormat/>
    <w:rsid w:val="00A81797"/>
    <w:pPr>
      <w:keepNext/>
      <w:jc w:val="center"/>
      <w:outlineLvl w:val="7"/>
    </w:pPr>
    <w:rPr>
      <w:b/>
      <w:bCs/>
    </w:rPr>
  </w:style>
  <w:style w:type="paragraph" w:styleId="9">
    <w:name w:val="heading 9"/>
    <w:basedOn w:val="a"/>
    <w:next w:val="a"/>
    <w:link w:val="90"/>
    <w:semiHidden/>
    <w:unhideWhenUsed/>
    <w:qFormat/>
    <w:rsid w:val="00A81797"/>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79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8179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8179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A81797"/>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A81797"/>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semiHidden/>
    <w:rsid w:val="00A81797"/>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semiHidden/>
    <w:rsid w:val="00A81797"/>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semiHidden/>
    <w:rsid w:val="00A81797"/>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A81797"/>
    <w:rPr>
      <w:rFonts w:ascii="Times New Roman" w:eastAsia="Times New Roman" w:hAnsi="Times New Roman" w:cs="Times New Roman"/>
      <w:b/>
      <w:bCs/>
      <w:sz w:val="24"/>
      <w:szCs w:val="24"/>
      <w:lang w:eastAsia="ru-RU"/>
    </w:rPr>
  </w:style>
  <w:style w:type="character" w:styleId="a3">
    <w:name w:val="Hyperlink"/>
    <w:semiHidden/>
    <w:unhideWhenUsed/>
    <w:rsid w:val="00A81797"/>
    <w:rPr>
      <w:color w:val="0000FF"/>
      <w:u w:val="single"/>
    </w:rPr>
  </w:style>
  <w:style w:type="character" w:styleId="a4">
    <w:name w:val="FollowedHyperlink"/>
    <w:semiHidden/>
    <w:unhideWhenUsed/>
    <w:rsid w:val="00A81797"/>
    <w:rPr>
      <w:color w:val="800080"/>
      <w:u w:val="single"/>
    </w:rPr>
  </w:style>
  <w:style w:type="paragraph" w:customStyle="1" w:styleId="msonormal0">
    <w:name w:val="msonormal"/>
    <w:basedOn w:val="a"/>
    <w:rsid w:val="00A81797"/>
    <w:pPr>
      <w:spacing w:before="100" w:beforeAutospacing="1" w:after="100" w:afterAutospacing="1"/>
    </w:pPr>
  </w:style>
  <w:style w:type="paragraph" w:styleId="a5">
    <w:name w:val="header"/>
    <w:basedOn w:val="a"/>
    <w:link w:val="a6"/>
    <w:semiHidden/>
    <w:unhideWhenUsed/>
    <w:rsid w:val="00A81797"/>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0"/>
    <w:link w:val="a5"/>
    <w:semiHidden/>
    <w:rsid w:val="00A81797"/>
    <w:rPr>
      <w:rFonts w:ascii="Arial" w:eastAsia="Times New Roman" w:hAnsi="Arial" w:cs="Times New Roman"/>
      <w:sz w:val="24"/>
      <w:szCs w:val="20"/>
      <w:lang w:eastAsia="ru-RU"/>
    </w:rPr>
  </w:style>
  <w:style w:type="paragraph" w:styleId="a7">
    <w:name w:val="footer"/>
    <w:link w:val="a8"/>
    <w:semiHidden/>
    <w:unhideWhenUsed/>
    <w:rsid w:val="00A81797"/>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8">
    <w:name w:val="Нижний колонтитул Знак"/>
    <w:basedOn w:val="a0"/>
    <w:link w:val="a7"/>
    <w:semiHidden/>
    <w:rsid w:val="00A81797"/>
    <w:rPr>
      <w:rFonts w:ascii="Arial" w:eastAsia="Times New Roman" w:hAnsi="Arial" w:cs="Times New Roman"/>
      <w:noProof/>
      <w:sz w:val="20"/>
      <w:szCs w:val="20"/>
      <w:lang w:eastAsia="ru-RU"/>
    </w:rPr>
  </w:style>
  <w:style w:type="paragraph" w:styleId="a9">
    <w:name w:val="Title"/>
    <w:basedOn w:val="a"/>
    <w:link w:val="aa"/>
    <w:qFormat/>
    <w:rsid w:val="00A81797"/>
    <w:pPr>
      <w:ind w:right="800"/>
      <w:jc w:val="center"/>
    </w:pPr>
    <w:rPr>
      <w:b/>
      <w:bCs/>
    </w:rPr>
  </w:style>
  <w:style w:type="character" w:customStyle="1" w:styleId="aa">
    <w:name w:val="Заголовок Знак"/>
    <w:basedOn w:val="a0"/>
    <w:link w:val="a9"/>
    <w:rsid w:val="00A81797"/>
    <w:rPr>
      <w:rFonts w:ascii="Times New Roman" w:eastAsia="Times New Roman" w:hAnsi="Times New Roman" w:cs="Times New Roman"/>
      <w:b/>
      <w:bCs/>
      <w:sz w:val="24"/>
      <w:szCs w:val="24"/>
      <w:lang w:eastAsia="ru-RU"/>
    </w:rPr>
  </w:style>
  <w:style w:type="paragraph" w:styleId="ab">
    <w:name w:val="Body Text"/>
    <w:basedOn w:val="a"/>
    <w:link w:val="ac"/>
    <w:semiHidden/>
    <w:unhideWhenUsed/>
    <w:rsid w:val="00A81797"/>
    <w:rPr>
      <w:b/>
      <w:bCs/>
    </w:rPr>
  </w:style>
  <w:style w:type="character" w:customStyle="1" w:styleId="ac">
    <w:name w:val="Основной текст Знак"/>
    <w:basedOn w:val="a0"/>
    <w:link w:val="ab"/>
    <w:semiHidden/>
    <w:rsid w:val="00A81797"/>
    <w:rPr>
      <w:rFonts w:ascii="Times New Roman" w:eastAsia="Times New Roman" w:hAnsi="Times New Roman" w:cs="Times New Roman"/>
      <w:b/>
      <w:bCs/>
      <w:sz w:val="24"/>
      <w:szCs w:val="24"/>
      <w:lang w:eastAsia="ru-RU"/>
    </w:rPr>
  </w:style>
  <w:style w:type="paragraph" w:styleId="ad">
    <w:name w:val="Body Text Indent"/>
    <w:basedOn w:val="a"/>
    <w:link w:val="ae"/>
    <w:semiHidden/>
    <w:unhideWhenUsed/>
    <w:rsid w:val="00A81797"/>
    <w:pPr>
      <w:ind w:firstLine="705"/>
    </w:pPr>
    <w:rPr>
      <w:b/>
      <w:bCs/>
    </w:rPr>
  </w:style>
  <w:style w:type="character" w:customStyle="1" w:styleId="ae">
    <w:name w:val="Основной текст с отступом Знак"/>
    <w:basedOn w:val="a0"/>
    <w:link w:val="ad"/>
    <w:semiHidden/>
    <w:rsid w:val="00A81797"/>
    <w:rPr>
      <w:rFonts w:ascii="Times New Roman" w:eastAsia="Times New Roman" w:hAnsi="Times New Roman" w:cs="Times New Roman"/>
      <w:b/>
      <w:bCs/>
      <w:sz w:val="24"/>
      <w:szCs w:val="24"/>
      <w:lang w:eastAsia="ru-RU"/>
    </w:rPr>
  </w:style>
  <w:style w:type="paragraph" w:styleId="af">
    <w:name w:val="Subtitle"/>
    <w:basedOn w:val="a"/>
    <w:link w:val="af0"/>
    <w:qFormat/>
    <w:rsid w:val="00A81797"/>
    <w:pPr>
      <w:jc w:val="center"/>
    </w:pPr>
    <w:rPr>
      <w:b/>
      <w:sz w:val="28"/>
      <w:szCs w:val="20"/>
    </w:rPr>
  </w:style>
  <w:style w:type="character" w:customStyle="1" w:styleId="af0">
    <w:name w:val="Подзаголовок Знак"/>
    <w:basedOn w:val="a0"/>
    <w:link w:val="af"/>
    <w:rsid w:val="00A8179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A81797"/>
    <w:pPr>
      <w:ind w:right="800"/>
    </w:pPr>
    <w:rPr>
      <w:b/>
      <w:bCs/>
    </w:rPr>
  </w:style>
  <w:style w:type="character" w:customStyle="1" w:styleId="22">
    <w:name w:val="Основной текст 2 Знак"/>
    <w:basedOn w:val="a0"/>
    <w:link w:val="21"/>
    <w:semiHidden/>
    <w:rsid w:val="00A81797"/>
    <w:rPr>
      <w:rFonts w:ascii="Times New Roman" w:eastAsia="Times New Roman" w:hAnsi="Times New Roman" w:cs="Times New Roman"/>
      <w:b/>
      <w:bCs/>
      <w:sz w:val="24"/>
      <w:szCs w:val="24"/>
      <w:lang w:eastAsia="ru-RU"/>
    </w:rPr>
  </w:style>
  <w:style w:type="paragraph" w:styleId="31">
    <w:name w:val="Body Text 3"/>
    <w:basedOn w:val="a"/>
    <w:link w:val="32"/>
    <w:semiHidden/>
    <w:unhideWhenUsed/>
    <w:rsid w:val="00A81797"/>
    <w:pPr>
      <w:ind w:right="515"/>
      <w:jc w:val="both"/>
    </w:pPr>
  </w:style>
  <w:style w:type="character" w:customStyle="1" w:styleId="32">
    <w:name w:val="Основной текст 3 Знак"/>
    <w:basedOn w:val="a0"/>
    <w:link w:val="31"/>
    <w:semiHidden/>
    <w:rsid w:val="00A8179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81797"/>
    <w:pPr>
      <w:ind w:left="705"/>
    </w:pPr>
    <w:rPr>
      <w:b/>
      <w:bCs/>
    </w:rPr>
  </w:style>
  <w:style w:type="character" w:customStyle="1" w:styleId="24">
    <w:name w:val="Основной текст с отступом 2 Знак"/>
    <w:basedOn w:val="a0"/>
    <w:link w:val="23"/>
    <w:semiHidden/>
    <w:rsid w:val="00A81797"/>
    <w:rPr>
      <w:rFonts w:ascii="Times New Roman" w:eastAsia="Times New Roman" w:hAnsi="Times New Roman" w:cs="Times New Roman"/>
      <w:b/>
      <w:bCs/>
      <w:sz w:val="24"/>
      <w:szCs w:val="24"/>
      <w:lang w:eastAsia="ru-RU"/>
    </w:rPr>
  </w:style>
  <w:style w:type="paragraph" w:styleId="33">
    <w:name w:val="Body Text Indent 3"/>
    <w:basedOn w:val="a"/>
    <w:link w:val="34"/>
    <w:semiHidden/>
    <w:unhideWhenUsed/>
    <w:rsid w:val="00A81797"/>
    <w:pPr>
      <w:ind w:left="705"/>
      <w:jc w:val="both"/>
    </w:pPr>
    <w:rPr>
      <w:b/>
      <w:bCs/>
    </w:rPr>
  </w:style>
  <w:style w:type="character" w:customStyle="1" w:styleId="34">
    <w:name w:val="Основной текст с отступом 3 Знак"/>
    <w:basedOn w:val="a0"/>
    <w:link w:val="33"/>
    <w:semiHidden/>
    <w:rsid w:val="00A81797"/>
    <w:rPr>
      <w:rFonts w:ascii="Times New Roman" w:eastAsia="Times New Roman" w:hAnsi="Times New Roman" w:cs="Times New Roman"/>
      <w:b/>
      <w:bCs/>
      <w:sz w:val="24"/>
      <w:szCs w:val="24"/>
      <w:lang w:eastAsia="ru-RU"/>
    </w:rPr>
  </w:style>
  <w:style w:type="paragraph" w:styleId="af1">
    <w:name w:val="Block Text"/>
    <w:basedOn w:val="a"/>
    <w:semiHidden/>
    <w:unhideWhenUsed/>
    <w:rsid w:val="00A81797"/>
    <w:pPr>
      <w:ind w:left="57" w:right="800" w:firstLine="651"/>
    </w:pPr>
  </w:style>
  <w:style w:type="paragraph" w:styleId="af2">
    <w:name w:val="Plain Text"/>
    <w:basedOn w:val="a"/>
    <w:link w:val="af3"/>
    <w:semiHidden/>
    <w:unhideWhenUsed/>
    <w:rsid w:val="00A81797"/>
    <w:rPr>
      <w:rFonts w:ascii="Courier New" w:hAnsi="Courier New" w:cs="Courier New"/>
      <w:sz w:val="20"/>
      <w:szCs w:val="20"/>
    </w:rPr>
  </w:style>
  <w:style w:type="character" w:customStyle="1" w:styleId="af3">
    <w:name w:val="Текст Знак"/>
    <w:basedOn w:val="a0"/>
    <w:link w:val="af2"/>
    <w:semiHidden/>
    <w:rsid w:val="00A81797"/>
    <w:rPr>
      <w:rFonts w:ascii="Courier New" w:eastAsia="Times New Roman" w:hAnsi="Courier New" w:cs="Courier New"/>
      <w:sz w:val="20"/>
      <w:szCs w:val="20"/>
      <w:lang w:eastAsia="ru-RU"/>
    </w:rPr>
  </w:style>
  <w:style w:type="paragraph" w:styleId="af4">
    <w:name w:val="Balloon Text"/>
    <w:basedOn w:val="a"/>
    <w:link w:val="af5"/>
    <w:semiHidden/>
    <w:unhideWhenUsed/>
    <w:rsid w:val="00A81797"/>
    <w:rPr>
      <w:rFonts w:ascii="Tahoma" w:hAnsi="Tahoma" w:cs="Tahoma"/>
      <w:sz w:val="16"/>
      <w:szCs w:val="16"/>
    </w:rPr>
  </w:style>
  <w:style w:type="character" w:customStyle="1" w:styleId="af5">
    <w:name w:val="Текст выноски Знак"/>
    <w:basedOn w:val="a0"/>
    <w:link w:val="af4"/>
    <w:semiHidden/>
    <w:rsid w:val="00A81797"/>
    <w:rPr>
      <w:rFonts w:ascii="Tahoma" w:eastAsia="Times New Roman" w:hAnsi="Tahoma" w:cs="Tahoma"/>
      <w:sz w:val="16"/>
      <w:szCs w:val="16"/>
      <w:lang w:eastAsia="ru-RU"/>
    </w:rPr>
  </w:style>
  <w:style w:type="paragraph" w:styleId="af6">
    <w:name w:val="No Spacing"/>
    <w:uiPriority w:val="1"/>
    <w:qFormat/>
    <w:rsid w:val="00A81797"/>
    <w:pPr>
      <w:spacing w:after="0" w:line="240" w:lineRule="auto"/>
    </w:pPr>
    <w:rPr>
      <w:rFonts w:ascii="Calibri" w:eastAsia="Times New Roman" w:hAnsi="Calibri" w:cs="Times New Roman"/>
      <w:lang w:eastAsia="ru-RU"/>
    </w:rPr>
  </w:style>
  <w:style w:type="paragraph" w:customStyle="1" w:styleId="11">
    <w:name w:val="Знак Знак1 Знак Знак"/>
    <w:basedOn w:val="a"/>
    <w:rsid w:val="00A81797"/>
    <w:pPr>
      <w:widowControl w:val="0"/>
      <w:adjustRightInd w:val="0"/>
      <w:spacing w:after="160" w:line="240" w:lineRule="exact"/>
      <w:jc w:val="right"/>
    </w:pPr>
    <w:rPr>
      <w:sz w:val="20"/>
      <w:szCs w:val="20"/>
      <w:lang w:val="en-GB" w:eastAsia="en-US"/>
    </w:rPr>
  </w:style>
  <w:style w:type="paragraph" w:customStyle="1" w:styleId="af7">
    <w:name w:val="Штамп"/>
    <w:autoRedefine/>
    <w:rsid w:val="00A81797"/>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8">
    <w:name w:val="Штамп наименование"/>
    <w:rsid w:val="00A81797"/>
    <w:pPr>
      <w:spacing w:after="0" w:line="240" w:lineRule="auto"/>
      <w:jc w:val="center"/>
    </w:pPr>
    <w:rPr>
      <w:rFonts w:ascii="Arial" w:eastAsia="Times New Roman" w:hAnsi="Arial" w:cs="Times New Roman"/>
      <w:noProof/>
      <w:sz w:val="24"/>
      <w:szCs w:val="20"/>
      <w:lang w:eastAsia="ru-RU"/>
    </w:rPr>
  </w:style>
  <w:style w:type="paragraph" w:customStyle="1" w:styleId="af9">
    <w:name w:val="Обозначение документа"/>
    <w:autoRedefine/>
    <w:rsid w:val="00A81797"/>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A81797"/>
    <w:pPr>
      <w:keepNext/>
      <w:widowControl w:val="0"/>
      <w:ind w:firstLine="567"/>
      <w:jc w:val="both"/>
    </w:pPr>
    <w:rPr>
      <w:rFonts w:ascii="Peterburg" w:hAnsi="Peterburg"/>
      <w:szCs w:val="20"/>
    </w:rPr>
  </w:style>
  <w:style w:type="paragraph" w:customStyle="1" w:styleId="ConsNormal">
    <w:name w:val="ConsNormal"/>
    <w:rsid w:val="00A817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A81797"/>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
    <w:name w:val="ConsPlusNormal Знак"/>
    <w:link w:val="ConsPlusNormal0"/>
    <w:locked/>
    <w:rsid w:val="00A81797"/>
    <w:rPr>
      <w:rFonts w:ascii="Arial" w:hAnsi="Arial" w:cs="Arial"/>
    </w:rPr>
  </w:style>
  <w:style w:type="paragraph" w:customStyle="1" w:styleId="ConsPlusNormal0">
    <w:name w:val="ConsPlusNormal"/>
    <w:link w:val="ConsPlusNormal"/>
    <w:rsid w:val="00A81797"/>
    <w:pPr>
      <w:widowControl w:val="0"/>
      <w:autoSpaceDE w:val="0"/>
      <w:autoSpaceDN w:val="0"/>
      <w:adjustRightInd w:val="0"/>
      <w:spacing w:after="0" w:line="240" w:lineRule="auto"/>
      <w:ind w:firstLine="720"/>
    </w:pPr>
    <w:rPr>
      <w:rFonts w:ascii="Arial" w:hAnsi="Arial" w:cs="Arial"/>
    </w:rPr>
  </w:style>
  <w:style w:type="paragraph" w:customStyle="1" w:styleId="12">
    <w:name w:val="Текст1"/>
    <w:basedOn w:val="a"/>
    <w:rsid w:val="00A81797"/>
    <w:pPr>
      <w:autoSpaceDE w:val="0"/>
      <w:autoSpaceDN w:val="0"/>
      <w:adjustRightInd w:val="0"/>
      <w:spacing w:before="120" w:after="120"/>
    </w:pPr>
  </w:style>
  <w:style w:type="paragraph" w:customStyle="1" w:styleId="afa">
    <w:name w:val="НВС"/>
    <w:basedOn w:val="a"/>
    <w:next w:val="a"/>
    <w:rsid w:val="00A81797"/>
    <w:pPr>
      <w:spacing w:after="160" w:line="240" w:lineRule="exact"/>
      <w:jc w:val="both"/>
    </w:pPr>
    <w:rPr>
      <w:szCs w:val="20"/>
      <w:lang w:val="en-US" w:eastAsia="en-US"/>
    </w:rPr>
  </w:style>
  <w:style w:type="paragraph" w:customStyle="1" w:styleId="afb">
    <w:name w:val="Нормальный (таблица)"/>
    <w:basedOn w:val="a"/>
    <w:next w:val="a"/>
    <w:rsid w:val="00A81797"/>
    <w:pPr>
      <w:widowControl w:val="0"/>
      <w:autoSpaceDE w:val="0"/>
      <w:autoSpaceDN w:val="0"/>
      <w:adjustRightInd w:val="0"/>
      <w:jc w:val="both"/>
    </w:pPr>
  </w:style>
  <w:style w:type="paragraph" w:customStyle="1" w:styleId="Default">
    <w:name w:val="Default"/>
    <w:rsid w:val="00A817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нак"/>
    <w:basedOn w:val="a"/>
    <w:rsid w:val="00A81797"/>
    <w:pPr>
      <w:widowControl w:val="0"/>
      <w:adjustRightInd w:val="0"/>
      <w:spacing w:after="160" w:line="240" w:lineRule="exact"/>
      <w:jc w:val="right"/>
    </w:pPr>
    <w:rPr>
      <w:sz w:val="20"/>
      <w:szCs w:val="20"/>
      <w:lang w:val="en-GB" w:eastAsia="en-US"/>
    </w:rPr>
  </w:style>
  <w:style w:type="paragraph" w:customStyle="1" w:styleId="61">
    <w:name w:val="Знак6"/>
    <w:basedOn w:val="a"/>
    <w:rsid w:val="00A81797"/>
    <w:pPr>
      <w:widowControl w:val="0"/>
      <w:adjustRightInd w:val="0"/>
      <w:spacing w:after="160" w:line="240" w:lineRule="exact"/>
      <w:jc w:val="right"/>
    </w:pPr>
    <w:rPr>
      <w:sz w:val="20"/>
      <w:szCs w:val="20"/>
      <w:lang w:val="en-GB" w:eastAsia="en-US"/>
    </w:rPr>
  </w:style>
  <w:style w:type="paragraph" w:customStyle="1" w:styleId="51">
    <w:name w:val="Знак5"/>
    <w:basedOn w:val="a"/>
    <w:rsid w:val="00A81797"/>
    <w:pPr>
      <w:widowControl w:val="0"/>
      <w:adjustRightInd w:val="0"/>
      <w:spacing w:after="160" w:line="240" w:lineRule="exact"/>
      <w:jc w:val="right"/>
    </w:pPr>
    <w:rPr>
      <w:sz w:val="20"/>
      <w:szCs w:val="20"/>
      <w:lang w:val="en-GB" w:eastAsia="en-US"/>
    </w:rPr>
  </w:style>
  <w:style w:type="paragraph" w:customStyle="1" w:styleId="41">
    <w:name w:val="Знак4"/>
    <w:basedOn w:val="a"/>
    <w:rsid w:val="00A81797"/>
    <w:pPr>
      <w:widowControl w:val="0"/>
      <w:adjustRightInd w:val="0"/>
      <w:spacing w:after="160" w:line="240" w:lineRule="exact"/>
      <w:jc w:val="right"/>
    </w:pPr>
    <w:rPr>
      <w:sz w:val="20"/>
      <w:szCs w:val="20"/>
      <w:lang w:val="en-GB" w:eastAsia="en-US"/>
    </w:rPr>
  </w:style>
  <w:style w:type="paragraph" w:customStyle="1" w:styleId="36">
    <w:name w:val="Знак3"/>
    <w:basedOn w:val="a"/>
    <w:rsid w:val="00A81797"/>
    <w:pPr>
      <w:widowControl w:val="0"/>
      <w:adjustRightInd w:val="0"/>
      <w:spacing w:after="160" w:line="240" w:lineRule="exact"/>
      <w:jc w:val="right"/>
    </w:pPr>
    <w:rPr>
      <w:sz w:val="20"/>
      <w:szCs w:val="20"/>
      <w:lang w:val="en-GB" w:eastAsia="en-US"/>
    </w:rPr>
  </w:style>
  <w:style w:type="paragraph" w:customStyle="1" w:styleId="25">
    <w:name w:val="Знак2"/>
    <w:basedOn w:val="a"/>
    <w:rsid w:val="00A81797"/>
    <w:pPr>
      <w:widowControl w:val="0"/>
      <w:adjustRightInd w:val="0"/>
      <w:spacing w:after="160" w:line="240" w:lineRule="exact"/>
      <w:jc w:val="right"/>
    </w:pPr>
    <w:rPr>
      <w:sz w:val="20"/>
      <w:szCs w:val="20"/>
      <w:lang w:val="en-GB" w:eastAsia="en-US"/>
    </w:rPr>
  </w:style>
  <w:style w:type="paragraph" w:customStyle="1" w:styleId="ListParagraph">
    <w:name w:val="List Paragraph"/>
    <w:basedOn w:val="a"/>
    <w:rsid w:val="00A81797"/>
    <w:pPr>
      <w:ind w:left="720"/>
      <w:contextualSpacing/>
    </w:pPr>
  </w:style>
  <w:style w:type="paragraph" w:customStyle="1" w:styleId="13">
    <w:name w:val="Знак1"/>
    <w:basedOn w:val="a"/>
    <w:rsid w:val="00A81797"/>
    <w:pPr>
      <w:widowControl w:val="0"/>
      <w:adjustRightInd w:val="0"/>
      <w:spacing w:after="160" w:line="240" w:lineRule="exact"/>
      <w:jc w:val="right"/>
    </w:pPr>
    <w:rPr>
      <w:sz w:val="20"/>
      <w:szCs w:val="20"/>
      <w:lang w:val="en-GB" w:eastAsia="en-US"/>
    </w:rPr>
  </w:style>
  <w:style w:type="paragraph" w:customStyle="1" w:styleId="ConsPlusTitle">
    <w:name w:val="ConsPlusTitle"/>
    <w:rsid w:val="00A817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page number"/>
    <w:semiHidden/>
    <w:unhideWhenUsed/>
    <w:rsid w:val="00A81797"/>
    <w:rPr>
      <w:rFonts w:ascii="Arial" w:hAnsi="Arial" w:cs="Arial" w:hint="default"/>
      <w:sz w:val="20"/>
    </w:rPr>
  </w:style>
  <w:style w:type="character" w:customStyle="1" w:styleId="Heading6Char">
    <w:name w:val="Heading 6 Char"/>
    <w:semiHidden/>
    <w:locked/>
    <w:rsid w:val="00A81797"/>
    <w:rPr>
      <w:rFonts w:ascii="Times New Roman" w:hAnsi="Times New Roman" w:cs="Times New Roman" w:hint="default"/>
      <w:i/>
      <w:iCs/>
      <w:sz w:val="24"/>
      <w:szCs w:val="24"/>
      <w:lang w:val="x-none" w:eastAsia="ru-RU"/>
    </w:rPr>
  </w:style>
  <w:style w:type="character" w:customStyle="1" w:styleId="19">
    <w:name w:val="Знак Знак19"/>
    <w:locked/>
    <w:rsid w:val="00A81797"/>
    <w:rPr>
      <w:rFonts w:ascii="Arial" w:hAnsi="Arial" w:cs="Arial" w:hint="default"/>
      <w:b/>
      <w:bCs/>
      <w:kern w:val="32"/>
      <w:sz w:val="32"/>
      <w:szCs w:val="32"/>
      <w:lang w:val="x-none" w:eastAsia="ru-RU"/>
    </w:rPr>
  </w:style>
  <w:style w:type="character" w:customStyle="1" w:styleId="100">
    <w:name w:val="Знак Знак10"/>
    <w:locked/>
    <w:rsid w:val="00A81797"/>
    <w:rPr>
      <w:rFonts w:ascii="Times New Roman" w:hAnsi="Times New Roman" w:cs="Times New Roman" w:hint="default"/>
      <w:b/>
      <w:bCs/>
      <w:sz w:val="24"/>
      <w:szCs w:val="24"/>
      <w:lang w:val="x-none" w:eastAsia="ru-RU"/>
    </w:rPr>
  </w:style>
  <w:style w:type="character" w:customStyle="1" w:styleId="91">
    <w:name w:val="Знак Знак9"/>
    <w:locked/>
    <w:rsid w:val="00A81797"/>
    <w:rPr>
      <w:rFonts w:ascii="Times New Roman" w:hAnsi="Times New Roman" w:cs="Times New Roman" w:hint="default"/>
      <w:sz w:val="16"/>
      <w:szCs w:val="16"/>
      <w:lang w:val="x-none" w:eastAsia="ru-RU"/>
    </w:rPr>
  </w:style>
  <w:style w:type="character" w:customStyle="1" w:styleId="62">
    <w:name w:val="Знак Знак6"/>
    <w:locked/>
    <w:rsid w:val="00A81797"/>
    <w:rPr>
      <w:rFonts w:ascii="Times New Roman" w:hAnsi="Times New Roman" w:cs="Times New Roman" w:hint="default"/>
      <w:b/>
      <w:bCs/>
      <w:sz w:val="24"/>
      <w:szCs w:val="24"/>
      <w:lang w:val="x-none" w:eastAsia="ru-RU"/>
    </w:rPr>
  </w:style>
  <w:style w:type="character" w:customStyle="1" w:styleId="37">
    <w:name w:val="Знак Знак3"/>
    <w:locked/>
    <w:rsid w:val="00A81797"/>
    <w:rPr>
      <w:rFonts w:ascii="Times New Roman" w:hAnsi="Times New Roman" w:cs="Times New Roman" w:hint="default"/>
      <w:b/>
      <w:bCs w:val="0"/>
      <w:sz w:val="20"/>
      <w:szCs w:val="20"/>
      <w:lang w:val="x-none" w:eastAsia="ru-RU"/>
    </w:rPr>
  </w:style>
  <w:style w:type="table" w:styleId="afe">
    <w:name w:val="Table Grid"/>
    <w:basedOn w:val="a1"/>
    <w:rsid w:val="00A8179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7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AF2408958FED2709FC5D8B35B13E8E1F40145ACE929A5F4827EE99B5E8A6ED4BFBA21FDA83736v8c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77714D37BE3CF5BA95F1078F2953C00F714190EC205C00EF9C5EE647LE07J" TargetMode="External"/><Relationship Id="rId12" Type="http://schemas.openxmlformats.org/officeDocument/2006/relationships/hyperlink" Target="consultantplus://offline/ref=91AEDA7E4BA45C87F7F2012A978D4987AED6AC04BFCF018182D45A4CD4FA7B201BB18578C421189Bq2Z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48B65BE0C736137ECEBA6F45AA2C9B43CAB409700AA431E921009B5Bw0H3N" TargetMode="External"/><Relationship Id="rId11" Type="http://schemas.openxmlformats.org/officeDocument/2006/relationships/hyperlink" Target="consultantplus://offline/ref=91AEDA7E4BA45C87F7F2012A978D4987AED6AC04BFCF018182D45A4CD4FA7B201BB18578C421189Aq2ZFL" TargetMode="External"/><Relationship Id="rId5" Type="http://schemas.openxmlformats.org/officeDocument/2006/relationships/hyperlink" Target="consultantplus://offline/ref=8248B65BE0C736137ECEBA6F45AA2C9B43CAB0037D07A431E921009B5Bw0H3N" TargetMode="External"/><Relationship Id="rId10" Type="http://schemas.openxmlformats.org/officeDocument/2006/relationships/hyperlink" Target="consultantplus://offline/ref=A9917CCBCE32A3AC22BD77FFFA5E3655109C3DE2BA79DCE105724CADE165DD166942F14DF94D820DYDQ9G" TargetMode="External"/><Relationship Id="rId4" Type="http://schemas.openxmlformats.org/officeDocument/2006/relationships/webSettings" Target="webSettings.xml"/><Relationship Id="rId9" Type="http://schemas.openxmlformats.org/officeDocument/2006/relationships/hyperlink" Target="consultantplus://offline/ref=5B0BA52F2D2E3F959C9E7FA12E8FC6B974D05B497F3C8096A4B726E2E892DC78F792A6A8E4D204DE8C182D4134f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32345</Words>
  <Characters>184371</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1</cp:revision>
  <dcterms:created xsi:type="dcterms:W3CDTF">2018-02-22T06:03:00Z</dcterms:created>
  <dcterms:modified xsi:type="dcterms:W3CDTF">2018-02-22T06:04:00Z</dcterms:modified>
</cp:coreProperties>
</file>